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D9" w:rsidRPr="003C3A29" w:rsidRDefault="00836BD9" w:rsidP="00836BD9">
      <w:pPr>
        <w:jc w:val="right"/>
        <w:rPr>
          <w:rFonts w:ascii="Cambria" w:hAnsi="Cambria"/>
          <w:i/>
          <w:sz w:val="22"/>
          <w:szCs w:val="22"/>
        </w:rPr>
      </w:pPr>
      <w:r w:rsidRPr="003C3A29">
        <w:rPr>
          <w:rFonts w:ascii="Cambria" w:hAnsi="Cambria"/>
          <w:i/>
          <w:sz w:val="22"/>
          <w:szCs w:val="22"/>
        </w:rPr>
        <w:t>Załącznik nr 1 do Zarządzeni</w:t>
      </w:r>
      <w:r>
        <w:rPr>
          <w:rFonts w:ascii="Cambria" w:hAnsi="Cambria"/>
          <w:i/>
          <w:sz w:val="22"/>
          <w:szCs w:val="22"/>
        </w:rPr>
        <w:t>a</w:t>
      </w:r>
      <w:r w:rsidR="00740B1F">
        <w:rPr>
          <w:rFonts w:ascii="Cambria" w:hAnsi="Cambria"/>
          <w:i/>
          <w:sz w:val="22"/>
          <w:szCs w:val="22"/>
        </w:rPr>
        <w:t xml:space="preserve"> nr  7/2020 </w:t>
      </w:r>
      <w:r>
        <w:rPr>
          <w:rFonts w:ascii="Cambria" w:hAnsi="Cambria"/>
          <w:i/>
          <w:sz w:val="22"/>
          <w:szCs w:val="22"/>
        </w:rPr>
        <w:t xml:space="preserve">Dyrektora </w:t>
      </w:r>
      <w:r w:rsidRPr="00740B1F">
        <w:rPr>
          <w:rFonts w:ascii="Cambria" w:hAnsi="Cambria"/>
          <w:i/>
          <w:sz w:val="22"/>
          <w:szCs w:val="22"/>
        </w:rPr>
        <w:t>SZKOŁY</w:t>
      </w:r>
      <w:r>
        <w:rPr>
          <w:rFonts w:ascii="Cambria" w:hAnsi="Cambria"/>
          <w:i/>
          <w:sz w:val="22"/>
          <w:szCs w:val="22"/>
        </w:rPr>
        <w:t xml:space="preserve"> </w:t>
      </w:r>
      <w:r w:rsidRPr="003C3A29">
        <w:rPr>
          <w:rFonts w:ascii="Cambria" w:hAnsi="Cambria"/>
          <w:i/>
          <w:sz w:val="22"/>
          <w:szCs w:val="22"/>
        </w:rPr>
        <w:t xml:space="preserve">z dnia </w:t>
      </w:r>
      <w:r w:rsidR="00740B1F">
        <w:rPr>
          <w:rFonts w:ascii="Cambria" w:hAnsi="Cambria"/>
          <w:i/>
          <w:sz w:val="22"/>
          <w:szCs w:val="22"/>
        </w:rPr>
        <w:t>28.08.20r.</w:t>
      </w:r>
    </w:p>
    <w:p w:rsidR="00836BD9" w:rsidRDefault="00836BD9" w:rsidP="00836BD9">
      <w:pPr>
        <w:rPr>
          <w:rFonts w:ascii="Cambria" w:hAnsi="Cambria"/>
          <w:b/>
          <w:sz w:val="52"/>
          <w:szCs w:val="52"/>
        </w:rPr>
      </w:pPr>
    </w:p>
    <w:p w:rsidR="00836BD9" w:rsidRDefault="00836BD9" w:rsidP="00836BD9">
      <w:pPr>
        <w:rPr>
          <w:rFonts w:ascii="Cambria" w:hAnsi="Cambria"/>
          <w:b/>
          <w:sz w:val="52"/>
          <w:szCs w:val="52"/>
        </w:rPr>
      </w:pPr>
    </w:p>
    <w:p w:rsidR="00836BD9" w:rsidRDefault="00836BD9" w:rsidP="00836BD9">
      <w:pPr>
        <w:jc w:val="center"/>
        <w:rPr>
          <w:rFonts w:ascii="Cambria" w:hAnsi="Cambria"/>
          <w:b/>
          <w:sz w:val="52"/>
          <w:szCs w:val="52"/>
        </w:rPr>
      </w:pPr>
    </w:p>
    <w:p w:rsidR="00836BD9" w:rsidRDefault="00836BD9" w:rsidP="00836BD9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zapewniania bezpieczeństwa </w:t>
      </w:r>
    </w:p>
    <w:p w:rsidR="00836BD9" w:rsidRPr="00244072" w:rsidRDefault="00836BD9" w:rsidP="00836BD9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</w:t>
      </w:r>
      <w:r w:rsidRPr="00EE428F">
        <w:rPr>
          <w:rFonts w:ascii="Cambria" w:hAnsi="Cambria"/>
          <w:b/>
          <w:sz w:val="52"/>
          <w:szCs w:val="52"/>
        </w:rPr>
        <w:t>SZKOLE</w:t>
      </w:r>
      <w:r w:rsidR="00740B1F">
        <w:rPr>
          <w:rFonts w:ascii="Cambria" w:hAnsi="Cambria"/>
          <w:b/>
          <w:sz w:val="52"/>
          <w:szCs w:val="52"/>
        </w:rPr>
        <w:t xml:space="preserve"> PODSTWOWEJ POMNIK RODŁA W DĄBRÓWCE WLKP.</w:t>
      </w:r>
    </w:p>
    <w:p w:rsidR="00836BD9" w:rsidRPr="00244072" w:rsidRDefault="00836BD9" w:rsidP="00836BD9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epidemii</w:t>
      </w:r>
    </w:p>
    <w:p w:rsidR="00836BD9" w:rsidRPr="00584B44" w:rsidRDefault="00836BD9" w:rsidP="00836BD9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836BD9" w:rsidRDefault="00836BD9" w:rsidP="00836BD9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836BD9" w:rsidRPr="00AD2E5C" w:rsidRDefault="00836BD9" w:rsidP="00836BD9"/>
    <w:p w:rsidR="00836BD9" w:rsidRPr="00785813" w:rsidRDefault="00836BD9" w:rsidP="00836BD9">
      <w:pPr>
        <w:rPr>
          <w:rFonts w:ascii="Cambria" w:hAnsi="Cambria" w:cs="Tahoma"/>
          <w:color w:val="000000" w:themeColor="text1"/>
        </w:rPr>
      </w:pPr>
      <w:r w:rsidRPr="00785813">
        <w:rPr>
          <w:rFonts w:ascii="Cambria" w:hAnsi="Cambria" w:cs="Tahoma"/>
          <w:color w:val="000000" w:themeColor="text1"/>
        </w:rPr>
        <w:t xml:space="preserve">Na podstawie </w:t>
      </w:r>
      <w:r w:rsidRPr="00785813">
        <w:rPr>
          <w:rFonts w:ascii="Cambria" w:hAnsi="Cambria" w:cs="Times"/>
          <w:color w:val="000000" w:themeColor="text1"/>
        </w:rPr>
        <w:t>wytycznych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</w:t>
      </w:r>
      <w:r w:rsidRPr="00785813">
        <w:rPr>
          <w:rFonts w:ascii="Cambria" w:hAnsi="Cambria" w:cs="Tahoma"/>
          <w:color w:val="000000" w:themeColor="text1"/>
        </w:rPr>
        <w:t>.</w:t>
      </w:r>
    </w:p>
    <w:p w:rsidR="00836BD9" w:rsidRPr="00785813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836BD9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W celu zapewnienia bezpieczeństwa w szkole i ochrony przed rozprzestrzenianiem się COVID-19 w </w:t>
      </w:r>
      <w:r w:rsidRPr="00740B1F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SZKOLE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 obowiązują specjalne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p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rocedury </w:t>
      </w:r>
      <w: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zapewniania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bezpieczeństwa.</w:t>
      </w:r>
    </w:p>
    <w:p w:rsidR="00836BD9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836BD9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836BD9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836BD9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pracy szkoły oraz obowiązki pracowników szkoły związane z zapewnieniem bezpieczeństwa w związku z COVID-19</w:t>
      </w:r>
    </w:p>
    <w:p w:rsidR="00836BD9" w:rsidRPr="00785813" w:rsidRDefault="00836BD9" w:rsidP="00836BD9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836BD9" w:rsidRPr="00785813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>Za zapewnienie bezpieczeństwa i higienicznych warunków pobytu w</w:t>
      </w:r>
      <w:r w:rsidR="004C0639">
        <w:rPr>
          <w:rFonts w:ascii="Cambria" w:hAnsi="Cambria"/>
          <w:color w:val="000000" w:themeColor="text1"/>
        </w:rPr>
        <w:t xml:space="preserve"> Szkole Podstawowej Pomnik Rodła</w:t>
      </w:r>
      <w:r w:rsidRPr="00785813">
        <w:rPr>
          <w:rFonts w:ascii="Cambria" w:hAnsi="Cambria"/>
          <w:color w:val="000000" w:themeColor="text1"/>
        </w:rPr>
        <w:t>, zwanej dalej szkołą lub placówką, odpowiada Dyrektor</w:t>
      </w:r>
      <w:r w:rsidR="004C0639">
        <w:rPr>
          <w:rFonts w:ascii="Cambria" w:hAnsi="Cambria"/>
          <w:color w:val="000000" w:themeColor="text1"/>
        </w:rPr>
        <w:t xml:space="preserve"> szkoły</w:t>
      </w:r>
      <w:r w:rsidRPr="00785813">
        <w:rPr>
          <w:rFonts w:ascii="Cambria" w:hAnsi="Cambria"/>
          <w:color w:val="000000" w:themeColor="text1"/>
        </w:rPr>
        <w:t>, zwany dalej Dyrektorem.</w:t>
      </w:r>
    </w:p>
    <w:p w:rsidR="00836BD9" w:rsidRPr="00785813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 w:cs="Times"/>
          <w:color w:val="000000" w:themeColor="text1"/>
        </w:rPr>
        <w:t xml:space="preserve">W szkole stosuje się </w:t>
      </w:r>
      <w:r>
        <w:rPr>
          <w:rFonts w:ascii="Cambria" w:hAnsi="Cambria" w:cs="Times"/>
          <w:color w:val="000000" w:themeColor="text1"/>
        </w:rPr>
        <w:t xml:space="preserve">aktualne </w:t>
      </w:r>
      <w:r w:rsidRPr="00785813">
        <w:rPr>
          <w:rFonts w:ascii="Cambria" w:hAnsi="Cambria" w:cs="Times"/>
          <w:color w:val="000000" w:themeColor="text1"/>
        </w:rPr>
        <w:t>wytyczne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836BD9" w:rsidRPr="00205994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Szkoła pracuje w godzinach od </w:t>
      </w:r>
      <w:r w:rsidR="004C0639" w:rsidRPr="004C0639">
        <w:rPr>
          <w:rFonts w:ascii="Cambria" w:hAnsi="Cambria"/>
          <w:color w:val="000000" w:themeColor="text1"/>
        </w:rPr>
        <w:t>7.00</w:t>
      </w:r>
      <w:r w:rsidRPr="004C0639">
        <w:rPr>
          <w:rFonts w:ascii="Cambria" w:hAnsi="Cambria"/>
          <w:color w:val="000000" w:themeColor="text1"/>
        </w:rPr>
        <w:t xml:space="preserve"> do </w:t>
      </w:r>
      <w:r w:rsidR="004C0639" w:rsidRPr="004C0639">
        <w:rPr>
          <w:rFonts w:ascii="Cambria" w:hAnsi="Cambria"/>
          <w:color w:val="000000" w:themeColor="text1"/>
        </w:rPr>
        <w:t>18.00</w:t>
      </w:r>
      <w:r w:rsidRPr="004C0639">
        <w:rPr>
          <w:rFonts w:ascii="Cambria" w:hAnsi="Cambria"/>
          <w:color w:val="000000" w:themeColor="text1"/>
        </w:rPr>
        <w:t>, przy czym:</w:t>
      </w:r>
    </w:p>
    <w:p w:rsidR="00836BD9" w:rsidRDefault="00836BD9" w:rsidP="00836BD9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Świetlica sz</w:t>
      </w:r>
      <w:r w:rsidR="00AC37B8">
        <w:rPr>
          <w:rFonts w:ascii="Cambria" w:hAnsi="Cambria"/>
          <w:color w:val="000000" w:themeColor="text1"/>
        </w:rPr>
        <w:t>kolna pracuje w godzinach od 11.50 do 1</w:t>
      </w:r>
      <w:r w:rsidR="006B5D83">
        <w:rPr>
          <w:rFonts w:ascii="Cambria" w:hAnsi="Cambria"/>
          <w:color w:val="000000" w:themeColor="text1"/>
        </w:rPr>
        <w:t>4.40</w:t>
      </w:r>
      <w:r>
        <w:rPr>
          <w:rFonts w:ascii="Cambria" w:hAnsi="Cambria"/>
          <w:color w:val="000000" w:themeColor="text1"/>
        </w:rPr>
        <w:t>;</w:t>
      </w:r>
    </w:p>
    <w:p w:rsidR="00836BD9" w:rsidRDefault="00836BD9" w:rsidP="00836BD9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Biblioteka szkolna nie jest dostępna dla osób spoza szkoły;</w:t>
      </w:r>
    </w:p>
    <w:p w:rsidR="00836BD9" w:rsidRDefault="00836BD9" w:rsidP="00836BD9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Zajęcia pozalek</w:t>
      </w:r>
      <w:r w:rsidR="00AC37B8">
        <w:rPr>
          <w:rFonts w:ascii="Cambria" w:hAnsi="Cambria"/>
          <w:color w:val="000000" w:themeColor="text1"/>
        </w:rPr>
        <w:t>cyjne odbywają się do godziny 18.00</w:t>
      </w:r>
      <w:r>
        <w:rPr>
          <w:rFonts w:ascii="Cambria" w:hAnsi="Cambria"/>
          <w:color w:val="000000" w:themeColor="text1"/>
        </w:rPr>
        <w:t>;</w:t>
      </w:r>
    </w:p>
    <w:p w:rsidR="00836BD9" w:rsidRDefault="00836BD9" w:rsidP="00836BD9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Gabinet profilaktyki zdrowotnej działa </w:t>
      </w:r>
      <w:r w:rsidR="00AC37B8">
        <w:rPr>
          <w:rFonts w:ascii="Cambria" w:hAnsi="Cambria"/>
          <w:color w:val="000000" w:themeColor="text1"/>
        </w:rPr>
        <w:t xml:space="preserve">we wtorki i czwartki </w:t>
      </w:r>
      <w:r>
        <w:rPr>
          <w:rFonts w:ascii="Cambria" w:hAnsi="Cambria"/>
          <w:color w:val="000000" w:themeColor="text1"/>
        </w:rPr>
        <w:t xml:space="preserve">w godzinach: </w:t>
      </w:r>
      <w:r w:rsidR="00AC37B8">
        <w:rPr>
          <w:rFonts w:ascii="Cambria" w:hAnsi="Cambria"/>
          <w:color w:val="000000" w:themeColor="text1"/>
        </w:rPr>
        <w:t>8.00-12.00</w:t>
      </w:r>
      <w:r>
        <w:rPr>
          <w:rFonts w:ascii="Cambria" w:hAnsi="Cambria"/>
          <w:color w:val="000000" w:themeColor="text1"/>
        </w:rPr>
        <w:t>;</w:t>
      </w:r>
    </w:p>
    <w:p w:rsidR="00836BD9" w:rsidRDefault="00836BD9" w:rsidP="00836BD9">
      <w:pPr>
        <w:pStyle w:val="Akapitzlist"/>
        <w:numPr>
          <w:ilvl w:val="1"/>
          <w:numId w:val="16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Posiłki wydawane są w godzinach od </w:t>
      </w:r>
      <w:r w:rsidR="00AC37B8">
        <w:rPr>
          <w:rFonts w:ascii="Cambria" w:hAnsi="Cambria"/>
          <w:color w:val="000000" w:themeColor="text1"/>
        </w:rPr>
        <w:t>10.35</w:t>
      </w:r>
      <w:r>
        <w:rPr>
          <w:rFonts w:ascii="Cambria" w:hAnsi="Cambria"/>
          <w:color w:val="000000" w:themeColor="text1"/>
        </w:rPr>
        <w:t xml:space="preserve"> do </w:t>
      </w:r>
      <w:r w:rsidR="00AC37B8">
        <w:rPr>
          <w:rFonts w:ascii="Cambria" w:hAnsi="Cambria"/>
          <w:color w:val="000000" w:themeColor="text1"/>
        </w:rPr>
        <w:t>10.55</w:t>
      </w:r>
      <w:r>
        <w:rPr>
          <w:rFonts w:ascii="Cambria" w:hAnsi="Cambria"/>
          <w:color w:val="000000" w:themeColor="text1"/>
        </w:rPr>
        <w:t>;</w:t>
      </w:r>
    </w:p>
    <w:p w:rsidR="00836BD9" w:rsidRPr="00577884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Na terenie szkoły mogą przebywać tylko osoby bez objawów chorobowych sugerujących infekcję górnych dróg oddechowych (kaszel, gorączka). </w:t>
      </w:r>
      <w:r w:rsidRPr="00577884">
        <w:rPr>
          <w:rFonts w:ascii="Cambria" w:hAnsi="Cambria"/>
          <w:color w:val="000000" w:themeColor="text1"/>
        </w:rPr>
        <w:t xml:space="preserve">Jeżeli zaistnieje taka konieczność, w przypadku zauważania </w:t>
      </w:r>
      <w:r>
        <w:rPr>
          <w:rFonts w:ascii="Cambria" w:hAnsi="Cambria"/>
          <w:color w:val="000000" w:themeColor="text1"/>
        </w:rPr>
        <w:t xml:space="preserve">ww. </w:t>
      </w:r>
      <w:r w:rsidRPr="00577884">
        <w:rPr>
          <w:rFonts w:ascii="Cambria" w:hAnsi="Cambria"/>
          <w:color w:val="000000" w:themeColor="text1"/>
        </w:rPr>
        <w:t xml:space="preserve">objawów chorobowych za zgodą rodziców/opiekunów lub pełnoletniego ucznia, dokonuje się pomiaru temperatury ciała ucznia za pomocą termometru bezdotykowego. Pomiaru dokonuje </w:t>
      </w:r>
      <w:r w:rsidRPr="007A4065">
        <w:rPr>
          <w:rFonts w:ascii="Cambria" w:hAnsi="Cambria"/>
          <w:color w:val="000000" w:themeColor="text1"/>
        </w:rPr>
        <w:t>pielęgniarka</w:t>
      </w:r>
      <w:r w:rsidRPr="00577884">
        <w:rPr>
          <w:rFonts w:ascii="Cambria" w:hAnsi="Cambria"/>
          <w:color w:val="000000" w:themeColor="text1"/>
        </w:rPr>
        <w:t xml:space="preserve"> lub wyznaczony pracownik.</w:t>
      </w:r>
    </w:p>
    <w:p w:rsidR="00836BD9" w:rsidRPr="00577884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 w:rsidRPr="00F9420D">
        <w:rPr>
          <w:rFonts w:ascii="Cambria" w:hAnsi="Cambria"/>
        </w:rPr>
        <w:t xml:space="preserve">Do szkoły nie mogą uczęszczać uczniowie ani przychodzić pracownicy, </w:t>
      </w:r>
      <w:r w:rsidRPr="00577884">
        <w:rPr>
          <w:rFonts w:ascii="Cambria" w:hAnsi="Cambria"/>
        </w:rPr>
        <w:t>gdy domownicy przebywają na kwarantannie lub w izolacji w warunkach domowych lub w izolacji</w:t>
      </w:r>
      <w:r w:rsidRPr="00F9420D">
        <w:rPr>
          <w:rFonts w:ascii="Cambria" w:hAnsi="Cambria"/>
        </w:rPr>
        <w:t>.</w:t>
      </w:r>
    </w:p>
    <w:p w:rsidR="00836BD9" w:rsidRPr="00941C03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Przebywając w budynku </w:t>
      </w:r>
      <w:r w:rsidRPr="00F9420D">
        <w:rPr>
          <w:rFonts w:ascii="Cambria" w:hAnsi="Cambria"/>
        </w:rPr>
        <w:t>szko</w:t>
      </w:r>
      <w:r>
        <w:rPr>
          <w:rFonts w:ascii="Cambria" w:hAnsi="Cambria"/>
        </w:rPr>
        <w:t>ły</w:t>
      </w:r>
      <w:r w:rsidRPr="00F942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uczniowie oraz  </w:t>
      </w:r>
      <w:r w:rsidRPr="00F9420D">
        <w:rPr>
          <w:rFonts w:ascii="Cambria" w:hAnsi="Cambria"/>
        </w:rPr>
        <w:t>pracownicy nie muszą zakrywać ust ani nosa (nie chodzą w maseczka</w:t>
      </w:r>
      <w:r>
        <w:rPr>
          <w:rFonts w:ascii="Cambria" w:hAnsi="Cambria"/>
        </w:rPr>
        <w:t>ch</w:t>
      </w:r>
      <w:r w:rsidRPr="00F9420D">
        <w:rPr>
          <w:rFonts w:ascii="Cambria" w:hAnsi="Cambria"/>
        </w:rPr>
        <w:t xml:space="preserve">), jeżeli nie jest tak wskazane w przepisach prawa lub wytycznych </w:t>
      </w:r>
      <w:r w:rsidRPr="00F9420D">
        <w:rPr>
          <w:rFonts w:ascii="Cambria" w:hAnsi="Cambria" w:cs="Times"/>
        </w:rPr>
        <w:t>ministra w</w:t>
      </w:r>
      <w:r w:rsidRPr="00F9420D">
        <w:rPr>
          <w:rFonts w:ascii="Cambria" w:hAnsi="Cambria" w:cs="Cambria"/>
        </w:rPr>
        <w:t>ł</w:t>
      </w:r>
      <w:r w:rsidRPr="00F9420D">
        <w:rPr>
          <w:rFonts w:ascii="Cambria" w:hAnsi="Cambria" w:cs="Times"/>
        </w:rPr>
        <w:t>a</w:t>
      </w:r>
      <w:r w:rsidRPr="00F9420D">
        <w:rPr>
          <w:rFonts w:ascii="Cambria" w:hAnsi="Cambria" w:cs="Cambria"/>
        </w:rPr>
        <w:t>ś</w:t>
      </w:r>
      <w:r w:rsidRPr="00F9420D">
        <w:rPr>
          <w:rFonts w:ascii="Cambria" w:hAnsi="Cambria" w:cs="Times"/>
        </w:rPr>
        <w:t>ciwego do spraw zdrowia bądź Głównego Inspektora Sanitarnego a także w niniejszych Procedurach.</w:t>
      </w:r>
    </w:p>
    <w:p w:rsidR="00941C03" w:rsidRPr="00494AEE" w:rsidRDefault="00941C03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>Uczniowie w czasie lekcji przebywają w salach przypisanych poszczególnym klasom.</w:t>
      </w:r>
      <w:bookmarkStart w:id="0" w:name="_GoBack"/>
      <w:bookmarkEnd w:id="0"/>
    </w:p>
    <w:p w:rsidR="00836BD9" w:rsidRPr="00494AEE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494AEE">
        <w:rPr>
          <w:rFonts w:ascii="Cambria" w:hAnsi="Cambria"/>
          <w:color w:val="000000" w:themeColor="text1"/>
        </w:rPr>
        <w:t>Uczniowie przebywając na terenie szkoły muszą unikać gromadzenia się i ścisku</w:t>
      </w:r>
      <w:r>
        <w:rPr>
          <w:rFonts w:ascii="Cambria" w:hAnsi="Cambria"/>
          <w:color w:val="000000" w:themeColor="text1"/>
        </w:rPr>
        <w:t xml:space="preserve"> oraz starać się zachować dystans od innych osób – w szczególności w częściach wspólnych, bibliotece, pomieszczeniu, w którym odbywa się spożywanie posiłku, na świetlicy.</w:t>
      </w:r>
    </w:p>
    <w:p w:rsidR="00836BD9" w:rsidRPr="0080527C" w:rsidRDefault="004050FD" w:rsidP="004050F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Cambria" w:hAnsi="Cambria" w:cs="Times"/>
          <w:highlight w:val="yellow"/>
        </w:rPr>
      </w:pPr>
      <w:r>
        <w:rPr>
          <w:rFonts w:ascii="Cambria" w:hAnsi="Cambria" w:cs="Times"/>
        </w:rPr>
        <w:t xml:space="preserve">8. </w:t>
      </w:r>
      <w:r w:rsidR="00836BD9" w:rsidRPr="00F9420D">
        <w:rPr>
          <w:rFonts w:ascii="Cambria" w:hAnsi="Cambria" w:cs="Times"/>
        </w:rPr>
        <w:t xml:space="preserve">Wszystkie osoby postronne wchodzące do szkoły mogą przebywać </w:t>
      </w:r>
      <w:r w:rsidR="00836BD9">
        <w:rPr>
          <w:rFonts w:ascii="Cambria" w:hAnsi="Cambria" w:cs="Times"/>
        </w:rPr>
        <w:t>w</w:t>
      </w:r>
      <w:r>
        <w:rPr>
          <w:rFonts w:ascii="Cambria" w:hAnsi="Cambria" w:cs="Times"/>
        </w:rPr>
        <w:t xml:space="preserve"> przedsionku </w:t>
      </w:r>
      <w:r w:rsidR="00836BD9" w:rsidRPr="0080527C">
        <w:rPr>
          <w:rFonts w:ascii="Cambria" w:hAnsi="Cambria" w:cs="Times"/>
        </w:rPr>
        <w:t>, przy wejściu zobowiązane są do dezynfekcji rąk lub noszenia rękawiczek ochronnych, a także zakrywania nosa i ust</w:t>
      </w:r>
    </w:p>
    <w:p w:rsidR="00836BD9" w:rsidRPr="00E66621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</w:t>
      </w:r>
      <w:r w:rsidR="007A4065">
        <w:rPr>
          <w:rFonts w:ascii="Cambria" w:hAnsi="Cambria"/>
        </w:rPr>
        <w:t xml:space="preserve">drzwiach wejściowych </w:t>
      </w:r>
      <w:r>
        <w:rPr>
          <w:rFonts w:ascii="Cambria" w:hAnsi="Cambria"/>
        </w:rPr>
        <w:t xml:space="preserve">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wskazujących na COVID-19 u osoby znajdującej się na terenie szkoły.</w:t>
      </w:r>
    </w:p>
    <w:p w:rsidR="00836BD9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 zapewnia:</w:t>
      </w:r>
    </w:p>
    <w:p w:rsidR="00836BD9" w:rsidRDefault="00836BD9" w:rsidP="00836BD9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szkoły, placu zabaw, boiska oraz sprzętów i przedmiotów znajdujących się w szkole;</w:t>
      </w:r>
    </w:p>
    <w:p w:rsidR="00836BD9" w:rsidRDefault="00836BD9" w:rsidP="00836BD9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pracowników do wykorzystania w razie zaistnienia takiej potrzeby;</w:t>
      </w:r>
    </w:p>
    <w:p w:rsidR="00836BD9" w:rsidRPr="007A4065" w:rsidRDefault="00836BD9" w:rsidP="00836BD9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Bezdotykowy termometr</w:t>
      </w:r>
      <w:r w:rsidRPr="007A4065">
        <w:rPr>
          <w:rFonts w:ascii="Cambria" w:hAnsi="Cambria"/>
        </w:rPr>
        <w:t>; (termometr dotykowy też jest dopuszczony, należy go dezynfekować po każdym użyciu)</w:t>
      </w:r>
    </w:p>
    <w:p w:rsidR="00836BD9" w:rsidRDefault="00836BD9" w:rsidP="00836BD9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prawidłowej dezynfekcji rąk przy dozownikach z płynem;</w:t>
      </w:r>
    </w:p>
    <w:p w:rsidR="00836BD9" w:rsidRDefault="00836BD9" w:rsidP="00836BD9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 do izolacji osoby, u której stwierdzono objawy chorobowe wskazujące na chorobę zakaźną, zaopatrzone w maseczki ochronne</w:t>
      </w:r>
      <w:r w:rsidRPr="00EE428F">
        <w:rPr>
          <w:rFonts w:ascii="Cambria" w:hAnsi="Cambria"/>
        </w:rPr>
        <w:t xml:space="preserve">, rękawiczki jednorazowe </w:t>
      </w:r>
      <w:r>
        <w:rPr>
          <w:rFonts w:ascii="Cambria" w:hAnsi="Cambria"/>
        </w:rPr>
        <w:t>oraz płyn do dezynfekcji rąk (</w:t>
      </w:r>
      <w:r w:rsidR="00EE428F">
        <w:rPr>
          <w:rFonts w:ascii="Cambria" w:hAnsi="Cambria"/>
        </w:rPr>
        <w:t>przy wejściu</w:t>
      </w:r>
      <w:r>
        <w:rPr>
          <w:rFonts w:ascii="Cambria" w:hAnsi="Cambria"/>
        </w:rPr>
        <w:t xml:space="preserve"> do pomieszczenia);</w:t>
      </w:r>
    </w:p>
    <w:p w:rsidR="00836BD9" w:rsidRDefault="00836BD9" w:rsidP="00836BD9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:rsidR="00836BD9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Zaznajamia pracowników oraz rodziców (</w:t>
      </w:r>
      <w:r w:rsidRPr="00EE428F">
        <w:rPr>
          <w:rFonts w:ascii="Cambria" w:hAnsi="Cambria"/>
        </w:rPr>
        <w:t>informacja przesyłana za pomocą e-dziennika</w:t>
      </w:r>
      <w:r w:rsidR="00F125C0">
        <w:rPr>
          <w:rFonts w:ascii="Cambria" w:hAnsi="Cambria"/>
        </w:rPr>
        <w:t xml:space="preserve"> i na stronie internetowej szkoły</w:t>
      </w:r>
      <w:r>
        <w:rPr>
          <w:rFonts w:ascii="Cambria" w:hAnsi="Cambria"/>
        </w:rPr>
        <w:t>) uczniów ze stosowanymi w szkole metodami ochrony uczniów przed Covid-19 oraz niniejszymi procedurami zapewniania bezpieczeństwa.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</w:t>
      </w:r>
      <w:r w:rsidR="001D7AF2">
        <w:rPr>
          <w:rFonts w:ascii="Cambria" w:hAnsi="Cambria"/>
        </w:rPr>
        <w:t>koronawirusem</w:t>
      </w:r>
      <w:r>
        <w:rPr>
          <w:rFonts w:ascii="Cambria" w:hAnsi="Cambria"/>
        </w:rPr>
        <w:t>, nauczyciel informuje dyrektora szkoły);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uczniów w placówce;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ucznia, pracownika szkoły;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:rsidR="00836BD9" w:rsidRPr="00B56660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 u ucznia i pracownika szkoły;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 w:rsidRPr="00474932">
        <w:rPr>
          <w:rFonts w:ascii="Cambria" w:hAnsi="Cambria"/>
        </w:rPr>
        <w:t>Zapewnia taką organizację</w:t>
      </w:r>
      <w:r>
        <w:rPr>
          <w:rFonts w:ascii="Cambria" w:hAnsi="Cambria"/>
        </w:rPr>
        <w:t xml:space="preserve"> pracy szkoły</w:t>
      </w:r>
      <w:r w:rsidRPr="00474932">
        <w:rPr>
          <w:rFonts w:ascii="Cambria" w:hAnsi="Cambria"/>
        </w:rPr>
        <w:t>, która u</w:t>
      </w:r>
      <w:r>
        <w:rPr>
          <w:rFonts w:ascii="Cambria" w:hAnsi="Cambria"/>
        </w:rPr>
        <w:t>nie</w:t>
      </w:r>
      <w:r w:rsidRPr="00474932">
        <w:rPr>
          <w:rFonts w:ascii="Cambria" w:hAnsi="Cambria"/>
        </w:rPr>
        <w:t xml:space="preserve">możliwi </w:t>
      </w:r>
      <w:r>
        <w:rPr>
          <w:rFonts w:ascii="Cambria" w:hAnsi="Cambria"/>
        </w:rPr>
        <w:t>znaczne gromadzenie się uczniów w tych samych pomieszczeniach na terenie szkoły;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Zapewnia organizację zajęć na sali gimnastycznej, która umożliwia przebywanie na niej dzieci z zachowaniem przepisów </w:t>
      </w:r>
      <w:r w:rsidRPr="001A094D">
        <w:rPr>
          <w:rFonts w:ascii="Cambria" w:hAnsi="Cambria"/>
        </w:rPr>
        <w:t>§ 7 ust. 1 pkt 7 rozporządzenia Ministra Edukacji Narodowej z 3 kwietnia 2019 r. w sprawie ramowych planów nauczania dla publicznych szkół (Dz.U. z 2019 r. poz. 639</w:t>
      </w:r>
      <w:r>
        <w:rPr>
          <w:rFonts w:ascii="Cambria" w:hAnsi="Cambria"/>
        </w:rPr>
        <w:t>) oraz umożliwia umycie lub dezynfekcję sprzętu sportowego oraz podłogi;</w:t>
      </w:r>
    </w:p>
    <w:p w:rsidR="00836BD9" w:rsidRPr="00DD684F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Jeśli jest taka możliwość, pracownikom administracji powyżej 60 roku życia i </w:t>
      </w:r>
      <w:r w:rsidRPr="00395589">
        <w:rPr>
          <w:rFonts w:ascii="Cambria" w:hAnsi="Cambria"/>
        </w:rPr>
        <w:t>z istotnymi problemami zdrowotnymi, które zaliczają osobę do grupy tzw. podwyższonego ryzyka</w:t>
      </w:r>
      <w:r>
        <w:rPr>
          <w:rFonts w:ascii="Cambria" w:hAnsi="Cambria"/>
        </w:rPr>
        <w:t>, zleca wykonywanie pracy zdalnie;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Wyznacza obszary w szkole, w których mogą przebywać osoby z zewnątrz (tylko z osłoną ust i nosa, </w:t>
      </w:r>
      <w:r w:rsidRPr="00B60D0D">
        <w:rPr>
          <w:rFonts w:ascii="Cambria" w:hAnsi="Cambria"/>
        </w:rPr>
        <w:t>rękawicz</w:t>
      </w:r>
      <w:r>
        <w:rPr>
          <w:rFonts w:ascii="Cambria" w:hAnsi="Cambria"/>
        </w:rPr>
        <w:t>ek</w:t>
      </w:r>
      <w:r w:rsidRPr="00B60D0D">
        <w:rPr>
          <w:rFonts w:ascii="Cambria" w:hAnsi="Cambria"/>
        </w:rPr>
        <w:t xml:space="preserve"> jednorazow</w:t>
      </w:r>
      <w:r>
        <w:rPr>
          <w:rFonts w:ascii="Cambria" w:hAnsi="Cambria"/>
        </w:rPr>
        <w:t>ych</w:t>
      </w:r>
      <w:r w:rsidRPr="00B60D0D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po </w:t>
      </w:r>
      <w:r w:rsidRPr="00B60D0D">
        <w:rPr>
          <w:rFonts w:ascii="Cambria" w:hAnsi="Cambria"/>
        </w:rPr>
        <w:t>dezynfekcj</w:t>
      </w:r>
      <w:r>
        <w:rPr>
          <w:rFonts w:ascii="Cambria" w:hAnsi="Cambria"/>
        </w:rPr>
        <w:t>i</w:t>
      </w:r>
      <w:r w:rsidRPr="00B60D0D">
        <w:rPr>
          <w:rFonts w:ascii="Cambria" w:hAnsi="Cambria"/>
        </w:rPr>
        <w:t xml:space="preserve"> rąk</w:t>
      </w:r>
      <w:r>
        <w:rPr>
          <w:rFonts w:ascii="Cambria" w:hAnsi="Cambria"/>
        </w:rPr>
        <w:t>, bez objawów sugerujących infekcję dróg oddechowych);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Zapewnia uczniom i pracownikom dostęp do wody pitnej zgodnie z Z</w:t>
      </w:r>
      <w:r w:rsidRPr="002E1BC2">
        <w:rPr>
          <w:rFonts w:ascii="Cambria" w:hAnsi="Cambria"/>
        </w:rPr>
        <w:t>asad</w:t>
      </w:r>
      <w:r>
        <w:rPr>
          <w:rFonts w:ascii="Cambria" w:hAnsi="Cambria"/>
        </w:rPr>
        <w:t>ami</w:t>
      </w:r>
      <w:r w:rsidRPr="002E1BC2">
        <w:rPr>
          <w:rFonts w:ascii="Cambria" w:hAnsi="Cambria"/>
        </w:rPr>
        <w:t xml:space="preserve"> </w:t>
      </w:r>
      <w:r w:rsidR="001D7AF2">
        <w:rPr>
          <w:rFonts w:ascii="Cambria" w:hAnsi="Cambria"/>
        </w:rPr>
        <w:t>udostępniania</w:t>
      </w:r>
      <w:r w:rsidRPr="002E1BC2">
        <w:rPr>
          <w:rFonts w:ascii="Cambria" w:hAnsi="Cambria"/>
        </w:rPr>
        <w:t xml:space="preserve"> wody </w:t>
      </w:r>
      <w:r w:rsidR="001D7AF2">
        <w:rPr>
          <w:rFonts w:ascii="Cambria" w:hAnsi="Cambria"/>
        </w:rPr>
        <w:t>wodociągowe</w:t>
      </w:r>
      <w:r w:rsidRPr="002E1BC2">
        <w:rPr>
          <w:rFonts w:ascii="Cambria" w:hAnsi="Cambria"/>
        </w:rPr>
        <w:t xml:space="preserve"> dzieciom w </w:t>
      </w:r>
      <w:r w:rsidR="001D7AF2">
        <w:rPr>
          <w:rFonts w:ascii="Cambria" w:hAnsi="Cambria"/>
        </w:rPr>
        <w:t>placówkach</w:t>
      </w:r>
      <w:r w:rsidRPr="002E1BC2">
        <w:rPr>
          <w:rFonts w:ascii="Cambria" w:hAnsi="Cambria"/>
        </w:rPr>
        <w:t xml:space="preserve"> szkolno-wychowawczych – bezpieczne formy i zalecenia </w:t>
      </w:r>
      <w:r w:rsidR="001D7AF2">
        <w:rPr>
          <w:rFonts w:ascii="Cambria" w:hAnsi="Cambria"/>
        </w:rPr>
        <w:t>higieniczno</w:t>
      </w:r>
      <w:r w:rsidRPr="002E1BC2">
        <w:rPr>
          <w:rFonts w:ascii="Cambria" w:hAnsi="Cambria"/>
        </w:rPr>
        <w:t xml:space="preserve"> sanitarne</w:t>
      </w:r>
      <w:r>
        <w:rPr>
          <w:rFonts w:ascii="Cambria" w:hAnsi="Cambria"/>
        </w:rPr>
        <w:t xml:space="preserve"> opracowanymi przez Głównego Inspektora Sanitarnego - </w:t>
      </w:r>
      <w:r w:rsidRPr="002E1BC2">
        <w:rPr>
          <w:rFonts w:ascii="Cambria" w:hAnsi="Cambria"/>
        </w:rPr>
        <w:t>https://gis.gov.pl/wp-content/uploads/2015/09/2015-wytyczne-dla-źródełek-i-fontann-wody-do-picia_PZH-przypis-GIS_2017.pdf</w:t>
      </w:r>
      <w:r>
        <w:rPr>
          <w:rFonts w:ascii="Cambria" w:hAnsi="Cambria"/>
        </w:rPr>
        <w:t>.</w:t>
      </w:r>
    </w:p>
    <w:p w:rsidR="00836BD9" w:rsidRDefault="00836BD9" w:rsidP="00836BD9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836BD9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:rsidR="00836BD9" w:rsidRPr="00C02644" w:rsidRDefault="00836BD9" w:rsidP="00836BD9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</w:t>
      </w:r>
      <w:r>
        <w:rPr>
          <w:rFonts w:ascii="Cambria" w:hAnsi="Cambria"/>
        </w:rPr>
        <w:t xml:space="preserve"> w formie</w:t>
      </w:r>
      <w:r w:rsidRPr="00C02644">
        <w:rPr>
          <w:rFonts w:ascii="Cambria" w:hAnsi="Cambria"/>
        </w:rPr>
        <w:t>:</w:t>
      </w:r>
    </w:p>
    <w:p w:rsidR="00836BD9" w:rsidRPr="00C02644" w:rsidRDefault="00836BD9" w:rsidP="00836BD9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836BD9" w:rsidRDefault="00836BD9" w:rsidP="00836BD9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836BD9" w:rsidRDefault="00836BD9" w:rsidP="00836BD9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skupisk ludzi,</w:t>
      </w:r>
    </w:p>
    <w:p w:rsidR="00836BD9" w:rsidRPr="00C02644" w:rsidRDefault="00836BD9" w:rsidP="00836BD9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dotykania oczu, nosa i ust,</w:t>
      </w:r>
    </w:p>
    <w:p w:rsidR="00836BD9" w:rsidRPr="00C02644" w:rsidRDefault="00836BD9" w:rsidP="00836BD9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836BD9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Dezynfekować </w:t>
      </w:r>
      <w:r>
        <w:rPr>
          <w:rFonts w:ascii="Cambria" w:hAnsi="Cambria"/>
        </w:rPr>
        <w:t xml:space="preserve">lub umyć </w:t>
      </w:r>
      <w:r w:rsidRPr="00C02644">
        <w:rPr>
          <w:rFonts w:ascii="Cambria" w:hAnsi="Cambria"/>
        </w:rPr>
        <w:t xml:space="preserve">ręce </w:t>
      </w:r>
      <w:r>
        <w:rPr>
          <w:rFonts w:ascii="Cambria" w:hAnsi="Cambria"/>
        </w:rPr>
        <w:t xml:space="preserve">zgodnie z instrukcją wywieszoną w pomieszczeniach higieniczno-sanitarnych </w:t>
      </w:r>
      <w:r w:rsidRPr="00C02644">
        <w:rPr>
          <w:rFonts w:ascii="Cambria" w:hAnsi="Cambria"/>
        </w:rPr>
        <w:t>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836BD9" w:rsidRPr="00197E13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Zostawiać okrycie wierzchnie w miejscu do tego przeznaczonym;</w:t>
      </w:r>
    </w:p>
    <w:p w:rsidR="00836BD9" w:rsidRPr="00C02644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</w:t>
      </w:r>
      <w:r>
        <w:rPr>
          <w:rFonts w:ascii="Cambria" w:hAnsi="Cambria"/>
        </w:rPr>
        <w:t>, wskazujących na chorobę dróg oddechowych u ucznia (w szczególności kaszel, gorączka)</w:t>
      </w:r>
      <w:r w:rsidRPr="00C02644">
        <w:rPr>
          <w:rFonts w:ascii="Cambria" w:hAnsi="Cambria"/>
        </w:rPr>
        <w:t>;</w:t>
      </w:r>
    </w:p>
    <w:p w:rsidR="00836BD9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Unika</w:t>
      </w:r>
      <w:r>
        <w:rPr>
          <w:rFonts w:ascii="Cambria" w:hAnsi="Cambria"/>
          <w:color w:val="000000" w:themeColor="text1"/>
        </w:rPr>
        <w:t>ć</w:t>
      </w:r>
      <w:r w:rsidRPr="00474932">
        <w:rPr>
          <w:rFonts w:ascii="Cambria" w:hAnsi="Cambria"/>
          <w:color w:val="000000" w:themeColor="text1"/>
        </w:rPr>
        <w:t xml:space="preserve"> organizowania większych skupisk uczniów </w:t>
      </w:r>
      <w:r>
        <w:rPr>
          <w:rFonts w:ascii="Cambria" w:hAnsi="Cambria"/>
          <w:color w:val="000000" w:themeColor="text1"/>
        </w:rPr>
        <w:t xml:space="preserve">z różnych klas </w:t>
      </w:r>
      <w:r w:rsidRPr="00474932">
        <w:rPr>
          <w:rFonts w:ascii="Cambria" w:hAnsi="Cambria"/>
          <w:color w:val="000000" w:themeColor="text1"/>
        </w:rPr>
        <w:t>w jednym pomieszczeniu</w:t>
      </w:r>
      <w:r>
        <w:rPr>
          <w:rFonts w:ascii="Cambria" w:hAnsi="Cambria"/>
          <w:color w:val="000000" w:themeColor="text1"/>
        </w:rPr>
        <w:t>;</w:t>
      </w:r>
    </w:p>
    <w:p w:rsidR="00836BD9" w:rsidRPr="00474932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 xml:space="preserve">Poinformować dyrektora szkoły o </w:t>
      </w:r>
      <w:r w:rsidRPr="00395589">
        <w:rPr>
          <w:rFonts w:ascii="Cambria" w:hAnsi="Cambria"/>
          <w:color w:val="000000" w:themeColor="text1"/>
        </w:rPr>
        <w:t>z istotny</w:t>
      </w:r>
      <w:r>
        <w:rPr>
          <w:rFonts w:ascii="Cambria" w:hAnsi="Cambria"/>
          <w:color w:val="000000" w:themeColor="text1"/>
        </w:rPr>
        <w:t xml:space="preserve">ch </w:t>
      </w:r>
      <w:r w:rsidRPr="00395589">
        <w:rPr>
          <w:rFonts w:ascii="Cambria" w:hAnsi="Cambria"/>
          <w:color w:val="000000" w:themeColor="text1"/>
        </w:rPr>
        <w:t>problema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 xml:space="preserve"> zdrowotny</w:t>
      </w:r>
      <w:r>
        <w:rPr>
          <w:rFonts w:ascii="Cambria" w:hAnsi="Cambria"/>
          <w:color w:val="000000" w:themeColor="text1"/>
        </w:rPr>
        <w:t>ch</w:t>
      </w:r>
      <w:r w:rsidRPr="00395589">
        <w:rPr>
          <w:rFonts w:ascii="Cambria" w:hAnsi="Cambria"/>
          <w:color w:val="000000" w:themeColor="text1"/>
        </w:rPr>
        <w:t>, które zaliczają</w:t>
      </w:r>
      <w:r>
        <w:rPr>
          <w:rFonts w:ascii="Cambria" w:hAnsi="Cambria"/>
          <w:color w:val="000000" w:themeColor="text1"/>
        </w:rPr>
        <w:t xml:space="preserve"> go</w:t>
      </w:r>
      <w:r w:rsidRPr="00395589">
        <w:rPr>
          <w:rFonts w:ascii="Cambria" w:hAnsi="Cambria"/>
          <w:color w:val="000000" w:themeColor="text1"/>
        </w:rPr>
        <w:t xml:space="preserve"> do grupy tzw. podwyższonego ryzyka</w:t>
      </w:r>
      <w:r>
        <w:rPr>
          <w:rFonts w:ascii="Cambria" w:hAnsi="Cambria"/>
          <w:color w:val="000000" w:themeColor="text1"/>
        </w:rPr>
        <w:t xml:space="preserve"> i tym samym mają wpływ na potencjalnie cięższe przechodzenie zakażenia </w:t>
      </w:r>
      <w:r w:rsidR="001D7AF2">
        <w:rPr>
          <w:rFonts w:ascii="Cambria" w:hAnsi="Cambria"/>
          <w:color w:val="000000" w:themeColor="text1"/>
        </w:rPr>
        <w:t>koronawirusem</w:t>
      </w:r>
      <w:r>
        <w:rPr>
          <w:rFonts w:ascii="Cambria" w:hAnsi="Cambria"/>
          <w:color w:val="000000" w:themeColor="text1"/>
        </w:rPr>
        <w:t xml:space="preserve">, celem umożliwienia dyrektorowi wprowadzenia odpowiedniej organizacji pracy szkoły. Pracownik zobowiązany jest przedstawić dyrektorowi </w:t>
      </w:r>
      <w:r w:rsidRPr="001D7AF2">
        <w:rPr>
          <w:rFonts w:ascii="Cambria" w:hAnsi="Cambria"/>
          <w:color w:val="000000" w:themeColor="text1"/>
        </w:rPr>
        <w:t>dokument, który może potwierdzić, że pracownik ma istotne problemy zdrowotne</w:t>
      </w:r>
      <w:r>
        <w:rPr>
          <w:rFonts w:ascii="Cambria" w:hAnsi="Cambria"/>
          <w:color w:val="000000" w:themeColor="text1"/>
        </w:rPr>
        <w:t xml:space="preserve"> - do wglądu. Istotnymi problemami zdrowotnymi w tym przypadku są: cukrzyca, choroby układu krążenia, nadciśnienie tętnicze, choroby płuc - astma, zaburzenia odporności;</w:t>
      </w:r>
    </w:p>
    <w:p w:rsidR="00836BD9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610680">
        <w:rPr>
          <w:rFonts w:ascii="Cambria" w:hAnsi="Cambria"/>
        </w:rPr>
        <w:t>Wyrzuca</w:t>
      </w:r>
      <w:r>
        <w:rPr>
          <w:rFonts w:ascii="Cambria" w:hAnsi="Cambria"/>
        </w:rPr>
        <w:t>ć</w:t>
      </w:r>
      <w:r w:rsidRPr="00610680">
        <w:rPr>
          <w:rFonts w:ascii="Cambria" w:hAnsi="Cambria"/>
        </w:rPr>
        <w:t xml:space="preserve"> zużyte jednorazowe środki ochrony osobistej </w:t>
      </w:r>
      <w:r>
        <w:rPr>
          <w:rFonts w:ascii="Cambria" w:hAnsi="Cambria"/>
        </w:rPr>
        <w:t xml:space="preserve">(maseczki, jednorazowe rękawiczki) </w:t>
      </w:r>
      <w:r w:rsidRPr="00610680">
        <w:rPr>
          <w:rFonts w:ascii="Cambria" w:hAnsi="Cambria"/>
        </w:rPr>
        <w:t>do zamykanych, wyłożonych workiem foliowy</w:t>
      </w:r>
      <w:r>
        <w:rPr>
          <w:rFonts w:ascii="Cambria" w:hAnsi="Cambria"/>
        </w:rPr>
        <w:t>ch</w:t>
      </w:r>
      <w:r w:rsidRPr="00610680">
        <w:rPr>
          <w:rFonts w:ascii="Cambria" w:hAnsi="Cambria"/>
        </w:rPr>
        <w:t xml:space="preserve"> koszy </w:t>
      </w:r>
      <w:r w:rsidRPr="00F125C0">
        <w:rPr>
          <w:rFonts w:ascii="Cambria" w:hAnsi="Cambria"/>
        </w:rPr>
        <w:t>znajdujących się w łazienkach</w:t>
      </w:r>
      <w:r w:rsidRPr="003E3776">
        <w:rPr>
          <w:rFonts w:ascii="Cambria" w:hAnsi="Cambria"/>
        </w:rPr>
        <w:t xml:space="preserve"> na odpady zmieszane</w:t>
      </w:r>
      <w:r>
        <w:rPr>
          <w:rFonts w:ascii="Cambria" w:hAnsi="Cambria"/>
        </w:rPr>
        <w:t>;</w:t>
      </w:r>
    </w:p>
    <w:p w:rsidR="00836BD9" w:rsidRPr="00C5136D" w:rsidRDefault="00836BD9" w:rsidP="00836BD9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Postępować zgodnie z </w:t>
      </w:r>
      <w:r>
        <w:rPr>
          <w:rFonts w:ascii="Cambria" w:hAnsi="Cambria"/>
        </w:rPr>
        <w:t xml:space="preserve">przepisami </w:t>
      </w:r>
      <w:r w:rsidRPr="00C02644">
        <w:rPr>
          <w:rFonts w:ascii="Cambria" w:hAnsi="Cambria"/>
        </w:rPr>
        <w:t>wprowadzonymi Procedurami bezpieczeństwa</w:t>
      </w:r>
      <w:r>
        <w:rPr>
          <w:rFonts w:ascii="Cambria" w:hAnsi="Cambria"/>
        </w:rPr>
        <w:t>.</w:t>
      </w:r>
    </w:p>
    <w:p w:rsidR="00836BD9" w:rsidRDefault="004F04EF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836BD9">
        <w:rPr>
          <w:rFonts w:ascii="Cambria" w:hAnsi="Cambria"/>
        </w:rPr>
        <w:t xml:space="preserve">racownicy administracji </w:t>
      </w:r>
      <w:r>
        <w:rPr>
          <w:rFonts w:ascii="Cambria" w:hAnsi="Cambria"/>
        </w:rPr>
        <w:t xml:space="preserve"> i obsługi </w:t>
      </w:r>
      <w:r w:rsidR="00836BD9">
        <w:rPr>
          <w:rFonts w:ascii="Cambria" w:hAnsi="Cambria"/>
        </w:rPr>
        <w:t>powinni unikać bezpośredniego kontaktu z uczniami oraz nauczycielami.</w:t>
      </w:r>
    </w:p>
    <w:p w:rsidR="00836BD9" w:rsidRPr="00A9451E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Nauczyciele odbywający zajęcia z uczniami</w:t>
      </w:r>
      <w:r w:rsidRPr="00A9451E">
        <w:rPr>
          <w:rFonts w:ascii="Cambria" w:hAnsi="Cambria"/>
        </w:rPr>
        <w:t xml:space="preserve">: </w:t>
      </w:r>
    </w:p>
    <w:p w:rsidR="00836BD9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836BD9" w:rsidRPr="00A614E3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Sprawują opiekę nad uczniami w czasie </w:t>
      </w:r>
      <w:r w:rsidRPr="00745D40">
        <w:rPr>
          <w:rFonts w:ascii="Cambria" w:hAnsi="Cambria"/>
        </w:rPr>
        <w:t>przerw zgodnie z harmonogramem dyżurów</w:t>
      </w:r>
      <w:r>
        <w:rPr>
          <w:rFonts w:ascii="Cambria" w:hAnsi="Cambria"/>
        </w:rPr>
        <w:t xml:space="preserve">, w tym </w:t>
      </w:r>
      <w:r w:rsidRPr="00226B4C">
        <w:rPr>
          <w:rFonts w:ascii="Cambria" w:hAnsi="Cambria"/>
        </w:rPr>
        <w:t xml:space="preserve">w miarę możliwości zapewniają uczniom możliwość korzystania ze szkolnego boiska lub z pobytu na </w:t>
      </w:r>
      <w:r w:rsidRPr="00A614E3">
        <w:rPr>
          <w:rFonts w:ascii="Cambria" w:hAnsi="Cambria"/>
        </w:rPr>
        <w:t>świeżym powietrzu;</w:t>
      </w:r>
      <w:r w:rsidR="00A614E3">
        <w:rPr>
          <w:rFonts w:ascii="Cambria" w:hAnsi="Cambria"/>
        </w:rPr>
        <w:t xml:space="preserve"> uczniowie klas 1-3 na małym Orliku, uczniowie klas 4-8 na dużym Orliku,</w:t>
      </w:r>
    </w:p>
    <w:p w:rsidR="00836BD9" w:rsidRPr="00226B4C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Edukują uczniów z zasad profilaktyki zdrowotnej oraz zasad bezpieczeństwa obowiązujących na ternie szkoły, tj. d</w:t>
      </w:r>
      <w:r w:rsidRPr="00226B4C">
        <w:rPr>
          <w:rFonts w:ascii="Cambria" w:hAnsi="Cambria"/>
        </w:rPr>
        <w:t>bają o to, by uczniowie regularnie myli ręce w tym po skorzystaniu z toalety, przed jedzeniem, po powrocie ze świeżego powietrza, zgodnie z instrukcją wywieszoną przy dozownikach z płynem;</w:t>
      </w:r>
    </w:p>
    <w:p w:rsidR="00836BD9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po odbyciu zajęć a, jeśli jest to konieczne także w czasie zajęć;</w:t>
      </w:r>
    </w:p>
    <w:p w:rsidR="00836BD9" w:rsidRPr="009D082A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Ograniczają </w:t>
      </w:r>
      <w:r w:rsidRPr="009D082A">
        <w:rPr>
          <w:rFonts w:ascii="Cambria" w:hAnsi="Cambria"/>
        </w:rPr>
        <w:t>aktywności sprzyjające bliskiemu kontaktowi pomiędzy uczniami</w:t>
      </w:r>
      <w:r>
        <w:rPr>
          <w:rFonts w:ascii="Cambria" w:hAnsi="Cambria"/>
        </w:rPr>
        <w:t xml:space="preserve"> – także w czasie zajęć wychowania fizycznego;</w:t>
      </w:r>
    </w:p>
    <w:p w:rsidR="00836BD9" w:rsidRPr="00A614E3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Dbają o to, by uczniowie w miarę możliwości nie wymieniali się przyborami szkolnymi, a swoje rzeczy (podręczniki, przybory szkolne) trzymali na przypisanej ławce, w swoim tornistrze/plecaku/torbie, </w:t>
      </w:r>
      <w:r w:rsidRPr="00A614E3">
        <w:rPr>
          <w:rFonts w:ascii="Cambria" w:hAnsi="Cambria"/>
        </w:rPr>
        <w:t>w wydzielonej szafce;</w:t>
      </w:r>
    </w:p>
    <w:p w:rsidR="00836BD9" w:rsidRPr="00226B4C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  <w:strike/>
        </w:rPr>
      </w:pPr>
      <w:r>
        <w:rPr>
          <w:rFonts w:ascii="Cambria" w:hAnsi="Cambria"/>
        </w:rPr>
        <w:t>Odkładają używane w trakcie zajęć sprzęty, pomoce dydaktyczne, zabawki w wyznaczone miejsce w sali – do mycia, czyszczenia, dezynfekcji</w:t>
      </w:r>
    </w:p>
    <w:p w:rsidR="00836BD9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stwierdzą, że uczeń przyniósł do szkoły przedmioty (np. zabawki), które nie będą wykorzystywane w czasie zajęć przypomina uczniowi o zakazie przynoszenia przedmiotów (zbędnych w czasie zajęć) oraz zobowiązuje ucznia do schowania przedmiotu do tornistra/plecaka/torby oraz nie wyciągania ich do czasu zakończenia</w:t>
      </w:r>
      <w:r w:rsidR="004F04EF">
        <w:rPr>
          <w:rFonts w:ascii="Cambria" w:hAnsi="Cambria"/>
        </w:rPr>
        <w:t xml:space="preserve"> zaję</w:t>
      </w:r>
      <w:r>
        <w:rPr>
          <w:rFonts w:ascii="Cambria" w:hAnsi="Cambria"/>
        </w:rPr>
        <w:t>ć w szkole przez ucznia;</w:t>
      </w:r>
    </w:p>
    <w:p w:rsidR="00836BD9" w:rsidRPr="008C4DF3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Dbają o to, by uczniowie przestrzegali zasad bezpieczeństwa przy wyjściu poza teren szkoły i obowiązujących tam procedur w związku z wystąpieniem COVID-19;</w:t>
      </w:r>
    </w:p>
    <w:p w:rsidR="00836BD9" w:rsidRPr="000A4088" w:rsidRDefault="00836BD9" w:rsidP="00836BD9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836BD9" w:rsidRPr="004F04EF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Wychowawca klasy na pierwszym spotkaniu z uczniami zobowiązany jest do przedstawienia i omówienia szczególnych zasad bezpieczeństwa funkcjonujących w szkole w związku z COVID-19, w tym godziny i zasady pracy świetlicy, biblioteki, gabinetu profilaktyki zdrowotnej,. Ten fakt </w:t>
      </w:r>
      <w:r w:rsidRPr="004F04EF">
        <w:rPr>
          <w:rFonts w:ascii="Cambria" w:hAnsi="Cambria"/>
          <w:color w:val="000000" w:themeColor="text1"/>
        </w:rPr>
        <w:t>odnotowuje w e-dzienniku.</w:t>
      </w:r>
    </w:p>
    <w:p w:rsidR="00836BD9" w:rsidRPr="008B0CBB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8B0CBB">
        <w:rPr>
          <w:rFonts w:ascii="Cambria" w:hAnsi="Cambria"/>
        </w:rPr>
        <w:t>Nauczyciele klas I-III organizują przerwy dla swoich uczniów nie rzadziej niż co 45 minut.</w:t>
      </w:r>
    </w:p>
    <w:p w:rsidR="00836BD9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Nauczyciele bibliotekarze:</w:t>
      </w:r>
    </w:p>
    <w:p w:rsidR="00836BD9" w:rsidRDefault="00836BD9" w:rsidP="00836BD9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Pilnują, aby uczniowie nie gromadzili się w bibliotece uniemożliwiając swobodne przemieszczanie się z zachowaniem dystansu 1,5 m;</w:t>
      </w:r>
    </w:p>
    <w:p w:rsidR="00836BD9" w:rsidRDefault="00836BD9" w:rsidP="00836BD9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Książki i inne materiały wydają bezpośrednio osobie zamawiającej;</w:t>
      </w:r>
    </w:p>
    <w:p w:rsidR="00836BD9" w:rsidRDefault="00836BD9" w:rsidP="00836BD9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Odkładają zdane przez uczniów i nauczycieli książki i inne materiały w wyznaczone do tego miejsce na okres 48 godzin, a po tym czasie odkładają je na półkę zgodnie z pierwotnym ich układem.</w:t>
      </w:r>
      <w:r w:rsidRPr="003C3A29">
        <w:rPr>
          <w:rFonts w:ascii="Cambria" w:hAnsi="Cambria"/>
        </w:rPr>
        <w:t xml:space="preserve"> </w:t>
      </w:r>
    </w:p>
    <w:p w:rsidR="00836BD9" w:rsidRPr="003C3A29" w:rsidRDefault="00836BD9" w:rsidP="00836BD9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Pilnują, aby uczniowie nie wchodzili między regały z książkami i nie korzystali z książek  oraz innych materiałów (również pracownicy), </w:t>
      </w:r>
      <w:r w:rsidRPr="003C3A29">
        <w:rPr>
          <w:rFonts w:ascii="Cambria" w:hAnsi="Cambria"/>
          <w:color w:val="000000" w:themeColor="text1"/>
        </w:rPr>
        <w:t>które odbywają 48 godzinną kwarantannę;</w:t>
      </w:r>
    </w:p>
    <w:p w:rsidR="00836BD9" w:rsidRPr="00FA234D" w:rsidRDefault="00836BD9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placówce:</w:t>
      </w:r>
    </w:p>
    <w:p w:rsidR="00836BD9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:rsidR="00836BD9" w:rsidRPr="001A094D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836BD9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De</w:t>
      </w:r>
      <w:r w:rsidR="004F04EF">
        <w:rPr>
          <w:rFonts w:ascii="Cambria" w:hAnsi="Cambria"/>
        </w:rPr>
        <w:t xml:space="preserve">zynfekują toalety – co najmniej 2 razy dziennie oraz </w:t>
      </w:r>
      <w:r>
        <w:rPr>
          <w:rFonts w:ascii="Cambria" w:hAnsi="Cambria"/>
        </w:rPr>
        <w:t>po każdym dniu pracy szkoły;</w:t>
      </w:r>
    </w:p>
    <w:p w:rsidR="00836BD9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na bieżąco o czystość urządzeń sanitarno-higienicznych;</w:t>
      </w:r>
    </w:p>
    <w:p w:rsidR="00836BD9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korytarze szkolne – raz na godzinę;</w:t>
      </w:r>
    </w:p>
    <w:p w:rsidR="00836BD9" w:rsidRPr="00FA234D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FA234D">
        <w:rPr>
          <w:rFonts w:ascii="Cambria" w:hAnsi="Cambria"/>
        </w:rPr>
        <w:t xml:space="preserve">o każdym dniu myją </w:t>
      </w:r>
      <w:r>
        <w:rPr>
          <w:rFonts w:ascii="Cambria" w:hAnsi="Cambria"/>
        </w:rPr>
        <w:t xml:space="preserve">detergentem </w:t>
      </w:r>
      <w:r w:rsidRPr="00FA234D">
        <w:rPr>
          <w:rFonts w:ascii="Cambria" w:hAnsi="Cambria"/>
        </w:rPr>
        <w:t>i/lub dezynfekują:</w:t>
      </w:r>
    </w:p>
    <w:p w:rsidR="00836BD9" w:rsidRDefault="00836BD9" w:rsidP="00836BD9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836BD9" w:rsidRDefault="00836BD9" w:rsidP="00836BD9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836BD9" w:rsidRDefault="00836BD9" w:rsidP="00836BD9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 wykorzystywany na sali sportowej oraz jej podłogę </w:t>
      </w:r>
      <w:r w:rsidRPr="008B0CBB">
        <w:rPr>
          <w:rFonts w:ascii="Cambria" w:hAnsi="Cambria"/>
          <w:color w:val="000000" w:themeColor="text1"/>
        </w:rPr>
        <w:t>– myją i/lub dezynfekują;</w:t>
      </w:r>
    </w:p>
    <w:p w:rsidR="00836BD9" w:rsidRPr="007E3D9C" w:rsidRDefault="00836BD9" w:rsidP="00836BD9">
      <w:pPr>
        <w:pStyle w:val="Akapitzlist"/>
        <w:numPr>
          <w:ilvl w:val="2"/>
          <w:numId w:val="13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sprzęt, pomoce dydaktyczne, zabawki pozostawiane w salach dydaktycznych w wyznaczonych miejscach;</w:t>
      </w:r>
    </w:p>
    <w:p w:rsidR="00836BD9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836BD9" w:rsidRPr="007E3D9C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Pr="007E3D9C">
        <w:rPr>
          <w:rFonts w:ascii="Cambria" w:hAnsi="Cambria"/>
        </w:rPr>
        <w:t>ietrzą pomieszczenia, w których odbyła się dezynfekcja, tak aby nie narażać dzieci ani pracowników na wdychanie oparów;</w:t>
      </w:r>
    </w:p>
    <w:p w:rsidR="00836BD9" w:rsidRPr="00FF5FC1" w:rsidRDefault="00836BD9" w:rsidP="00836BD9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Wypełniają Kartę dezynfekcji pomieszczenia, która stanowi załącznik nr 1 do niniejszych Procedur zgodnie z poleceniami dyrektora szkoły lub osoby przez niego upoważnionej. Dyrektor </w:t>
      </w:r>
      <w:r w:rsidR="004F04E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dokonuje wyrywkowo monitorowania czystości pomieszczeń, co odnotowuje na Karcie monitoringu czystości pomieszczenia – załącznik nr 2 do Procedur. </w:t>
      </w:r>
    </w:p>
    <w:p w:rsidR="00836BD9" w:rsidRPr="00A9451E" w:rsidRDefault="004F04EF" w:rsidP="00836BD9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Pracownik obsługi </w:t>
      </w:r>
      <w:r w:rsidR="00836BD9" w:rsidRPr="00A9451E">
        <w:rPr>
          <w:rFonts w:ascii="Cambria" w:hAnsi="Cambria"/>
        </w:rPr>
        <w:t xml:space="preserve">: </w:t>
      </w:r>
    </w:p>
    <w:p w:rsidR="00836BD9" w:rsidRPr="0075206E" w:rsidRDefault="00836BD9" w:rsidP="00836BD9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836BD9" w:rsidRPr="0071564B" w:rsidRDefault="00836BD9" w:rsidP="00836BD9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:rsidR="00836BD9" w:rsidRDefault="00836BD9" w:rsidP="00836BD9">
      <w:pPr>
        <w:pStyle w:val="Akapitzlist"/>
        <w:numPr>
          <w:ilvl w:val="0"/>
          <w:numId w:val="14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:rsidR="00836BD9" w:rsidRDefault="00836BD9" w:rsidP="00836BD9">
      <w:pPr>
        <w:tabs>
          <w:tab w:val="left" w:pos="993"/>
        </w:tabs>
        <w:spacing w:before="24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03AF8318" wp14:editId="7F44D3AE">
            <wp:extent cx="3810000" cy="18718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857" cy="18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D9" w:rsidRPr="00A9451E" w:rsidRDefault="00836BD9" w:rsidP="00836BD9">
      <w:pPr>
        <w:tabs>
          <w:tab w:val="left" w:pos="993"/>
        </w:tabs>
        <w:spacing w:before="240"/>
        <w:jc w:val="center"/>
        <w:rPr>
          <w:rFonts w:ascii="Cambria" w:hAnsi="Cambria"/>
        </w:rPr>
      </w:pPr>
    </w:p>
    <w:p w:rsidR="00836BD9" w:rsidRPr="003B7890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komunikacji z rodzicami/opiekunami prawnymi uczniów szkoły</w:t>
      </w:r>
    </w:p>
    <w:p w:rsidR="00836BD9" w:rsidRDefault="00836BD9" w:rsidP="00836BD9">
      <w:pPr>
        <w:spacing w:before="240"/>
        <w:jc w:val="center"/>
        <w:rPr>
          <w:rFonts w:ascii="Cambria" w:hAnsi="Cambria"/>
          <w:b/>
        </w:rPr>
      </w:pPr>
    </w:p>
    <w:p w:rsidR="00836BD9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W okresie epidemii kontakt z rodzicami/opiekunami prawnymi odbywa się głównie za pomocą środków komunikacji na odległość – </w:t>
      </w:r>
      <w:r w:rsidRPr="004F04EF">
        <w:rPr>
          <w:rFonts w:ascii="Cambria" w:eastAsiaTheme="minorHAnsi" w:hAnsi="Cambria" w:cstheme="minorBidi"/>
          <w:sz w:val="22"/>
          <w:szCs w:val="22"/>
          <w:lang w:eastAsia="en-US"/>
        </w:rPr>
        <w:t>telefon, e-mail, e-dziennik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W przypadku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funkcjonowania szkoły w wariancie C (kształcenie zdalne) jest to jedyny sposób komunikacji z nauczycielami prowadzącymi zajęcia z uczniem.</w:t>
      </w:r>
    </w:p>
    <w:p w:rsidR="00836BD9" w:rsidRPr="003472DE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Rodzic/opiekun prawny na spotkanie bezpośrednie, rozmowę umawia się z nauczycielem za pomocą środków komunikacji na odległość – telefon, e-mail, e-dziennik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W bezpośrednim kontakcie z nauczycielem rodzic ma obowiązek założyć́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osłonę ust i nosa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zachować́ dystans wynoszący min.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1,5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metr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a. Spotkanie odbywa się w miejscu zapewniającym utrzymanie dystansu między rozmówcami, ale również innymi osobami, które mogą przebywać w tym samym pomieszczeniu co rozmówcy. Spotkanie, rozmowa nie może się odbywać podczas przerwy, kiedy nauczyciel pełni dyżur.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836BD9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szczególnych przypadkach r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odzic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może odbyć spotkanie ad hoc z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nauczycielem za jego zgodą i wiedzą na terenie szkoły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bez konieczności wcześniejszego umawiania się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z zachowaniem zasad opisanych w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ust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2 i 4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836BD9" w:rsidRPr="003472DE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Wchodząc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teren szkoły, rodzic/prawny opiekun 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zobowiązany jest zdezynfekować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ręce płynem dezynfekcyjnym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lub pozostać w rękawiczkach ochr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nnych oraz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zgłasza pracownikowi spotkanie z nauczycielem podając swoje dane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 xml:space="preserve"> (imię i nazwisko)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oraz nazwisko nauczyciela</w:t>
      </w:r>
      <w:r w:rsidRPr="00E14CCD">
        <w:rPr>
          <w:rFonts w:ascii="Cambria" w:eastAsiaTheme="minorHAnsi" w:hAnsi="Cambria" w:cstheme="minorBidi"/>
          <w:sz w:val="22"/>
          <w:szCs w:val="22"/>
          <w:lang w:eastAsia="en-US"/>
        </w:rPr>
        <w:t>, z którym jest umówiony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. </w:t>
      </w:r>
    </w:p>
    <w:p w:rsidR="00836BD9" w:rsidRPr="003472DE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Pracownik szkoły ma prawo sprawdzić́ dane osobowe rodzica/prawnego opiekuna, który zgłasza spotkanie z nauczycielem na terenie placówki. </w:t>
      </w:r>
    </w:p>
    <w:p w:rsidR="00836BD9" w:rsidRPr="00A614E3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Rodzice/opiekunowie prawni zobowiązani są do podania szkole numeru telefonu do kontaktu i aktualizowania go, w przypadku wystąpienia zmiany danych kontaktowych</w:t>
      </w:r>
      <w:r w:rsidRPr="00A614E3">
        <w:rPr>
          <w:rFonts w:ascii="Cambria" w:eastAsiaTheme="minorHAnsi" w:hAnsi="Cambria" w:cstheme="minorBidi"/>
          <w:sz w:val="22"/>
          <w:szCs w:val="22"/>
          <w:lang w:eastAsia="en-US"/>
        </w:rPr>
        <w:t>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836BD9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A614E3">
        <w:rPr>
          <w:rFonts w:ascii="Cambria" w:eastAsiaTheme="minorHAnsi" w:hAnsi="Cambria" w:cstheme="minorBidi"/>
          <w:sz w:val="22"/>
          <w:szCs w:val="22"/>
          <w:lang w:eastAsia="en-US"/>
        </w:rPr>
        <w:t>Z pielęgniarką̨ szkolną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rodzic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/opiekun prawny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może kontaktować́ się̨ telefonicznie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>w godzinach jej pracy tj. w</w:t>
      </w:r>
      <w:r w:rsidR="00A614E3">
        <w:rPr>
          <w:rFonts w:ascii="Cambria" w:eastAsiaTheme="minorHAnsi" w:hAnsi="Cambria" w:cstheme="minorBidi"/>
          <w:sz w:val="22"/>
          <w:szCs w:val="22"/>
          <w:lang w:eastAsia="en-US"/>
        </w:rPr>
        <w:t xml:space="preserve">e wtorki i czwartki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od </w:t>
      </w:r>
      <w:r w:rsidR="00A614E3">
        <w:rPr>
          <w:rFonts w:ascii="Cambria" w:eastAsiaTheme="minorHAnsi" w:hAnsi="Cambria" w:cstheme="minorBidi"/>
          <w:sz w:val="22"/>
          <w:szCs w:val="22"/>
          <w:lang w:eastAsia="en-US"/>
        </w:rPr>
        <w:t xml:space="preserve">8.00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do</w:t>
      </w:r>
      <w:r w:rsidR="00A614E3">
        <w:rPr>
          <w:rFonts w:ascii="Cambria" w:eastAsiaTheme="minorHAnsi" w:hAnsi="Cambria" w:cstheme="minorBidi"/>
          <w:sz w:val="22"/>
          <w:szCs w:val="22"/>
          <w:lang w:eastAsia="en-US"/>
        </w:rPr>
        <w:t>12.00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oraz bezpośrednio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sytuacjach szczególnych po spełnieniu wymagań́ określonych w pkt. 2, 3,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3472DE"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</w:t>
      </w:r>
    </w:p>
    <w:p w:rsidR="00836BD9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Do kontaktu ze szkołą w sprawach pilnych (np. informacja o zarażeniu COVID-19), wyznacza się następujące numery telefonów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F125C0">
        <w:rPr>
          <w:rFonts w:ascii="Cambria" w:eastAsiaTheme="minorHAnsi" w:hAnsi="Cambria" w:cstheme="minorBidi"/>
          <w:sz w:val="22"/>
          <w:szCs w:val="22"/>
          <w:lang w:eastAsia="en-US"/>
        </w:rPr>
        <w:t>68 3840192</w:t>
      </w:r>
      <w:r w:rsidRPr="00F125C0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F125C0">
        <w:rPr>
          <w:rFonts w:ascii="Cambria" w:eastAsiaTheme="minorHAnsi" w:hAnsi="Cambria" w:cstheme="minorBidi"/>
          <w:sz w:val="22"/>
          <w:szCs w:val="22"/>
          <w:lang w:eastAsia="en-US"/>
        </w:rPr>
        <w:t xml:space="preserve">Powyższy numer telefonu jest również opublikowany </w:t>
      </w:r>
      <w:r w:rsidRPr="005430F8">
        <w:rPr>
          <w:rFonts w:ascii="Cambria" w:eastAsiaTheme="minorHAnsi" w:hAnsi="Cambria" w:cstheme="minorBidi"/>
          <w:sz w:val="22"/>
          <w:szCs w:val="22"/>
          <w:lang w:eastAsia="en-US"/>
        </w:rPr>
        <w:t>na stronie internetowej szkoły www.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836BD9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Kontakt z pracownikami świetlicy możliwy jest w godzinach od </w:t>
      </w:r>
      <w:r w:rsidR="00F125C0">
        <w:rPr>
          <w:rFonts w:ascii="Cambria" w:eastAsiaTheme="minorHAnsi" w:hAnsi="Cambria" w:cstheme="minorBidi"/>
          <w:sz w:val="22"/>
          <w:szCs w:val="22"/>
          <w:lang w:eastAsia="en-US"/>
        </w:rPr>
        <w:t>11.50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do</w:t>
      </w:r>
      <w:r w:rsidR="00F125C0">
        <w:rPr>
          <w:rFonts w:ascii="Cambria" w:eastAsiaTheme="minorHAnsi" w:hAnsi="Cambria" w:cstheme="minorBidi"/>
          <w:sz w:val="22"/>
          <w:szCs w:val="22"/>
          <w:lang w:eastAsia="en-US"/>
        </w:rPr>
        <w:t xml:space="preserve"> 15.00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pod numerem telefonu </w:t>
      </w:r>
      <w:r w:rsidR="00F125C0">
        <w:rPr>
          <w:rFonts w:ascii="Cambria" w:eastAsiaTheme="minorHAnsi" w:hAnsi="Cambria" w:cstheme="minorBidi"/>
          <w:sz w:val="22"/>
          <w:szCs w:val="22"/>
          <w:lang w:eastAsia="en-US"/>
        </w:rPr>
        <w:t>68 3840192 lub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przez e-dziennik.</w:t>
      </w:r>
    </w:p>
    <w:p w:rsidR="00836BD9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836BD9" w:rsidRPr="002E1BC2" w:rsidRDefault="00836BD9" w:rsidP="00836BD9">
      <w:pPr>
        <w:numPr>
          <w:ilvl w:val="0"/>
          <w:numId w:val="17"/>
        </w:numPr>
        <w:tabs>
          <w:tab w:val="left" w:pos="993"/>
        </w:tabs>
        <w:spacing w:before="240" w:after="200" w:line="276" w:lineRule="auto"/>
        <w:ind w:left="0"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 xml:space="preserve">Rodzice/opiekunowie prawni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(także uczniowie pełnoletni) </w:t>
      </w:r>
      <w:r w:rsidRPr="002E1BC2">
        <w:rPr>
          <w:rFonts w:ascii="Cambria" w:eastAsiaTheme="minorHAnsi" w:hAnsi="Cambria" w:cstheme="minorBidi"/>
          <w:sz w:val="22"/>
          <w:szCs w:val="22"/>
          <w:lang w:eastAsia="en-US"/>
        </w:rPr>
        <w:t>otrzymują niniejsze Procedury do zapoznania się poprzez e-dziennik. Procedurę wysyła/udostępnia dyrektor szkoły lub wychowawca danej klasy z poleceniem dyrektora.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836BD9" w:rsidRDefault="00836BD9" w:rsidP="00836BD9">
      <w:pPr>
        <w:spacing w:before="240"/>
        <w:jc w:val="center"/>
        <w:rPr>
          <w:rFonts w:ascii="Cambria" w:hAnsi="Cambria"/>
          <w:b/>
        </w:rPr>
      </w:pPr>
    </w:p>
    <w:p w:rsidR="00836BD9" w:rsidRPr="003B7890" w:rsidRDefault="00836BD9" w:rsidP="00836BD9">
      <w:pPr>
        <w:spacing w:before="240"/>
        <w:jc w:val="center"/>
        <w:rPr>
          <w:rFonts w:ascii="Cambria" w:hAnsi="Cambria"/>
          <w:b/>
          <w:strike/>
          <w:u w:val="single"/>
        </w:rPr>
      </w:pPr>
      <w:r w:rsidRPr="003B7890">
        <w:rPr>
          <w:rFonts w:ascii="Cambria" w:hAnsi="Cambria"/>
          <w:b/>
          <w:u w:val="single"/>
        </w:rPr>
        <w:t>Procedura przyprowadzania i odbiór uczniów ze szkoły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:rsidR="00836BD9" w:rsidRPr="00474932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3E3776">
        <w:rPr>
          <w:rFonts w:ascii="Cambria" w:hAnsi="Cambria"/>
        </w:rPr>
        <w:t>Zgodnie z wytycznymi GIS nie można do szkoły wys</w:t>
      </w:r>
      <w:r>
        <w:rPr>
          <w:rFonts w:ascii="Cambria" w:hAnsi="Cambria"/>
        </w:rPr>
        <w:t>y</w:t>
      </w:r>
      <w:r w:rsidRPr="003E3776">
        <w:rPr>
          <w:rFonts w:ascii="Cambria" w:hAnsi="Cambria"/>
        </w:rPr>
        <w:t xml:space="preserve">łać́ </w:t>
      </w:r>
      <w:r>
        <w:rPr>
          <w:rFonts w:ascii="Cambria" w:hAnsi="Cambria"/>
        </w:rPr>
        <w:t>ucznia</w:t>
      </w:r>
      <w:r w:rsidRPr="003E3776">
        <w:rPr>
          <w:rFonts w:ascii="Cambria" w:hAnsi="Cambria"/>
        </w:rPr>
        <w:t xml:space="preserve">, u którego w rodzinie </w:t>
      </w:r>
      <w:r>
        <w:rPr>
          <w:rFonts w:ascii="Cambria" w:hAnsi="Cambria"/>
        </w:rPr>
        <w:t>któryś z</w:t>
      </w:r>
      <w:r w:rsidRPr="003E3776">
        <w:rPr>
          <w:rFonts w:ascii="Cambria" w:hAnsi="Cambria"/>
        </w:rPr>
        <w:t xml:space="preserve"> domowników przebywa na kwarantannie</w:t>
      </w:r>
      <w:r>
        <w:rPr>
          <w:rFonts w:ascii="Cambria" w:hAnsi="Cambria"/>
        </w:rPr>
        <w:t xml:space="preserve"> </w:t>
      </w:r>
      <w:r w:rsidRPr="003E3776">
        <w:rPr>
          <w:rFonts w:ascii="Cambria" w:hAnsi="Cambria"/>
        </w:rPr>
        <w:t>lub w izolacji w warunkach domowych lub w izolacji</w:t>
      </w:r>
      <w:r>
        <w:rPr>
          <w:rFonts w:ascii="Cambria" w:hAnsi="Cambria"/>
        </w:rPr>
        <w:t>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Opiekun (przyprowadzający/odbierający ucznia) może przebywać tylko </w:t>
      </w:r>
      <w:r w:rsidR="00F76CE1">
        <w:rPr>
          <w:rFonts w:ascii="Cambria" w:hAnsi="Cambria"/>
        </w:rPr>
        <w:t xml:space="preserve"> </w:t>
      </w:r>
      <w:r w:rsidR="006F3140">
        <w:rPr>
          <w:rFonts w:ascii="Cambria" w:hAnsi="Cambria"/>
        </w:rPr>
        <w:t>przy drzwiach wejściowych szkoły</w:t>
      </w:r>
      <w:r w:rsidR="00F76CE1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w części wspólnej szkoły tj.: </w:t>
      </w:r>
      <w:r w:rsidR="00F76CE1">
        <w:rPr>
          <w:rFonts w:ascii="Cambria" w:hAnsi="Cambria"/>
        </w:rPr>
        <w:t>przedsionek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przebywając w budynku szkoły musi stosować środki ochronne zgodnie z obowiązującymi przepisami w tym zakresie: tj: osłona nosa i ust, rękawiczki jednorazowe lub dezynfekcja rąk przy wejściu do szkoły.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zobowiązany jest do zachowania dystansu od pracowników szkoły oraz innych opiekunów i uczniów - co najmniej 1,5 m.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836BD9" w:rsidRPr="00BB2215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Jeśli uczeń korzysta z jednorazowych rękawiczek i maseczki/osłony ust i nosa, wyrzuca je do kosza z workiem na odpady zmieszane </w:t>
      </w:r>
      <w:r w:rsidR="00A132C8">
        <w:rPr>
          <w:rFonts w:ascii="Cambria" w:hAnsi="Cambria"/>
        </w:rPr>
        <w:t>.</w:t>
      </w:r>
    </w:p>
    <w:p w:rsidR="00836BD9" w:rsidRPr="004B69C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Pracownik dyżurujący przy szatni </w:t>
      </w:r>
      <w:r w:rsidRPr="00A132C8">
        <w:rPr>
          <w:rFonts w:ascii="Cambria" w:hAnsi="Cambria"/>
          <w:color w:val="000000" w:themeColor="text1"/>
        </w:rPr>
        <w:t xml:space="preserve">w miarę możliwości </w:t>
      </w:r>
      <w:r>
        <w:rPr>
          <w:rFonts w:ascii="Cambria" w:hAnsi="Cambria"/>
        </w:rPr>
        <w:t>dba o to, by dzieci z różnych oddziałów nie stykały się ze sobą i unikały ścisku.</w:t>
      </w:r>
    </w:p>
    <w:p w:rsidR="00836BD9" w:rsidRPr="007063B4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Odbiór dziecka następuje po podaniu przez rodzica/opiekuna prawnego/osoby upoważnionej imienia i nazwiska dziecka pracownikowi szkoły, który odpowiada za odprowadzanie uczniów do części wspólnej.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uczeń odprowadzany jest do rodzica/opiekuna prawnego/osoby upoważnionej przez pracownika szkoły, który oczekuje przy drzwiach wejściowych.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dzieci przebywają na placu zabaw/boisku, odbiór dziecka odbywa się z tego miejsca przy zachowaniu dystansu co najmniej 1,5 m od innych osób (oprócz dziecka/dzieci odbieranych ze szkoły)</w:t>
      </w:r>
      <w:r w:rsidRPr="002C1BCC">
        <w:rPr>
          <w:rFonts w:ascii="Cambria" w:hAnsi="Cambria"/>
        </w:rPr>
        <w:t>.</w:t>
      </w:r>
    </w:p>
    <w:p w:rsidR="00836BD9" w:rsidRDefault="00836BD9" w:rsidP="00836BD9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Rodzic/opiekun prawny/osoba upoważniona do odbioru dziecka przebywa na terenie szkoły dłużej niż jest to konieczne.</w:t>
      </w:r>
    </w:p>
    <w:p w:rsidR="00836BD9" w:rsidRPr="00A2616C" w:rsidRDefault="00836BD9" w:rsidP="00836BD9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</w:p>
    <w:p w:rsidR="00836BD9" w:rsidRPr="003B7890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korzystania z szatni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Z szatni korzystają tylko i wyłącznie uczniowie.</w:t>
      </w:r>
    </w:p>
    <w:p w:rsidR="00836BD9" w:rsidRPr="006F3140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F3140">
        <w:rPr>
          <w:rFonts w:ascii="Cambria" w:hAnsi="Cambria"/>
        </w:rPr>
        <w:t xml:space="preserve">Uczniowie </w:t>
      </w:r>
      <w:r w:rsidR="006F3140" w:rsidRPr="006F3140">
        <w:rPr>
          <w:rFonts w:ascii="Cambria" w:hAnsi="Cambria"/>
        </w:rPr>
        <w:t xml:space="preserve">klas </w:t>
      </w:r>
      <w:r w:rsidRPr="006F3140">
        <w:rPr>
          <w:rFonts w:ascii="Cambria" w:hAnsi="Cambria"/>
        </w:rPr>
        <w:t xml:space="preserve">pozostawiają okrycie wierzchnie i obuwie w wyznaczonych </w:t>
      </w:r>
      <w:r w:rsidR="006F3140" w:rsidRPr="006F3140">
        <w:rPr>
          <w:rFonts w:ascii="Cambria" w:hAnsi="Cambria"/>
        </w:rPr>
        <w:t xml:space="preserve">szatniach </w:t>
      </w:r>
      <w:r w:rsidRPr="006F3140">
        <w:rPr>
          <w:rFonts w:ascii="Cambria" w:hAnsi="Cambria"/>
        </w:rPr>
        <w:t xml:space="preserve"> po przyjściu do szkoły i odbierają je po skończonych zaję</w:t>
      </w:r>
      <w:r w:rsidR="006F3140">
        <w:rPr>
          <w:rFonts w:ascii="Cambria" w:hAnsi="Cambria"/>
        </w:rPr>
        <w:t>ciach.</w:t>
      </w:r>
      <w:r w:rsidRPr="006F3140">
        <w:rPr>
          <w:rFonts w:ascii="Cambria" w:hAnsi="Cambria"/>
        </w:rPr>
        <w:t xml:space="preserve"> Uczniowie mogą przebywać tylko w przypisanej im szatni.</w:t>
      </w:r>
      <w:r w:rsidR="006F3140">
        <w:rPr>
          <w:rFonts w:ascii="Cambria" w:hAnsi="Cambria"/>
        </w:rPr>
        <w:t xml:space="preserve"> Uczniowie klasa 4-8 mogą również  zostawiać okrycie w szafkach indywidualnych.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 xml:space="preserve">Uczniowie w szatni przebywają tylko i wyłącznie w celu pozostawienia </w:t>
      </w:r>
      <w:r>
        <w:rPr>
          <w:rFonts w:ascii="Cambria" w:hAnsi="Cambria"/>
        </w:rPr>
        <w:t xml:space="preserve">lub odbioru </w:t>
      </w:r>
      <w:r w:rsidRPr="006A4F57">
        <w:rPr>
          <w:rFonts w:ascii="Cambria" w:hAnsi="Cambria"/>
        </w:rPr>
        <w:t>odzieży wierzchniej i obuwia. Po dokonaniu tych czynności niezwłocznie opuszczają szatnię.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Przebywając w szatni uczniowie obowiązani są do unikania ścisku.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Uczeń nie wchodzi do szatni, jeśli nie ma możliwości swobodnego przemieszczenia się w tym pomieszczeniu.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unikają dotykania rzeczy innych uczniów pozostawionych w szatni.</w:t>
      </w:r>
    </w:p>
    <w:p w:rsidR="00836BD9" w:rsidRPr="00BA2A1F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Jeśli uczeń zauważy przedmioty leżące w nieładzie na ziemi w szatni, zobowiązany jest do poinformowania o tym fakcie nauczyciela dyżurującego przy szatni.</w:t>
      </w:r>
    </w:p>
    <w:p w:rsidR="00836BD9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 xml:space="preserve">W trakcie zajęć </w:t>
      </w:r>
      <w:r>
        <w:rPr>
          <w:rFonts w:ascii="Cambria" w:hAnsi="Cambria"/>
        </w:rPr>
        <w:t>dydaktycznych</w:t>
      </w:r>
      <w:r w:rsidRPr="006A4F57">
        <w:rPr>
          <w:rFonts w:ascii="Cambria" w:hAnsi="Cambria"/>
        </w:rPr>
        <w:t xml:space="preserve"> schodzenie do szatni jest zabronione za wyjątkiem sytuacji szczególnych, np. zwolnienie ucznia z części zajęć przez rodzica. </w:t>
      </w:r>
      <w:r>
        <w:rPr>
          <w:rFonts w:ascii="Cambria" w:hAnsi="Cambria"/>
        </w:rPr>
        <w:t>Wówczas dziecko korzysta z szatni tylko w celu odbioru swojego nakrycia wierzchniego</w:t>
      </w:r>
      <w:r w:rsidRPr="00312713">
        <w:rPr>
          <w:rFonts w:ascii="Cambria" w:hAnsi="Cambria"/>
        </w:rPr>
        <w:t>.</w:t>
      </w:r>
    </w:p>
    <w:p w:rsidR="00836BD9" w:rsidRPr="00312713" w:rsidRDefault="00836BD9" w:rsidP="00836BD9">
      <w:pPr>
        <w:pStyle w:val="Akapitzlist"/>
        <w:numPr>
          <w:ilvl w:val="0"/>
          <w:numId w:val="15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organizacji zajęć przez nauczyciela na świeżym powietrzu, uczniowie także korzystają z szatni, przestrzegając zasad określonych w ust. 2, 3, 4, 5, 6, 7.</w:t>
      </w:r>
    </w:p>
    <w:p w:rsidR="00836BD9" w:rsidRDefault="00836BD9" w:rsidP="00836BD9">
      <w:pPr>
        <w:spacing w:before="240"/>
        <w:rPr>
          <w:rFonts w:ascii="Cambria" w:hAnsi="Cambria"/>
          <w:b/>
        </w:rPr>
      </w:pPr>
    </w:p>
    <w:p w:rsidR="00836BD9" w:rsidRPr="003B7890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3B7890">
        <w:rPr>
          <w:rFonts w:ascii="Cambria" w:hAnsi="Cambria"/>
          <w:b/>
          <w:u w:val="single"/>
        </w:rPr>
        <w:t>Procedura organizacji bezpiecznego żywienia</w:t>
      </w:r>
    </w:p>
    <w:p w:rsidR="00836BD9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 zapewnia uczniom szkoły możliwość spożycia ciepłego posiłku w czasie</w:t>
      </w:r>
      <w:r w:rsidR="006F3140">
        <w:rPr>
          <w:rFonts w:ascii="Cambria" w:hAnsi="Cambria"/>
        </w:rPr>
        <w:t xml:space="preserve"> ich pobytu na terenie placówki.</w:t>
      </w:r>
    </w:p>
    <w:p w:rsidR="006F3140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6F3140">
        <w:rPr>
          <w:rFonts w:ascii="Cambria" w:hAnsi="Cambria"/>
        </w:rPr>
        <w:t xml:space="preserve">Posiłki </w:t>
      </w:r>
      <w:r w:rsidR="006F3140" w:rsidRPr="006F3140">
        <w:rPr>
          <w:rFonts w:ascii="Cambria" w:hAnsi="Cambria"/>
        </w:rPr>
        <w:t xml:space="preserve">nie są </w:t>
      </w:r>
      <w:r w:rsidRPr="006F3140">
        <w:rPr>
          <w:rFonts w:ascii="Cambria" w:hAnsi="Cambria"/>
        </w:rPr>
        <w:t>przygotowywane są na terenie szkoły</w:t>
      </w:r>
      <w:r w:rsidR="006F3140">
        <w:rPr>
          <w:rFonts w:ascii="Cambria" w:hAnsi="Cambria"/>
        </w:rPr>
        <w:t>. Obowiązuje cat</w:t>
      </w:r>
      <w:r w:rsidR="00DB6B9B">
        <w:rPr>
          <w:rFonts w:ascii="Cambria" w:hAnsi="Cambria"/>
        </w:rPr>
        <w:t>e</w:t>
      </w:r>
      <w:r w:rsidR="006F3140">
        <w:rPr>
          <w:rFonts w:ascii="Cambria" w:hAnsi="Cambria"/>
        </w:rPr>
        <w:t>ring.</w:t>
      </w:r>
    </w:p>
    <w:p w:rsidR="00836BD9" w:rsidRPr="006F3140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6F3140">
        <w:rPr>
          <w:rFonts w:ascii="Cambria" w:hAnsi="Cambria"/>
        </w:rPr>
        <w:t xml:space="preserve">Pracownicy </w:t>
      </w:r>
      <w:r w:rsidR="006F3140">
        <w:rPr>
          <w:rFonts w:ascii="Cambria" w:hAnsi="Cambria"/>
        </w:rPr>
        <w:t xml:space="preserve">wydający posiłki </w:t>
      </w:r>
      <w:r w:rsidRPr="006F3140">
        <w:rPr>
          <w:rFonts w:ascii="Cambria" w:hAnsi="Cambria"/>
        </w:rPr>
        <w:t>:</w:t>
      </w:r>
    </w:p>
    <w:p w:rsidR="00836BD9" w:rsidRDefault="00836BD9" w:rsidP="00836BD9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Dezynfekują ręce przed każdym wejściem do pomieszczenia, gdzie </w:t>
      </w:r>
      <w:r w:rsidR="006F3140">
        <w:rPr>
          <w:rFonts w:ascii="Cambria" w:hAnsi="Cambria"/>
        </w:rPr>
        <w:t xml:space="preserve">wydawane </w:t>
      </w:r>
      <w:r>
        <w:rPr>
          <w:rFonts w:ascii="Cambria" w:hAnsi="Cambria"/>
        </w:rPr>
        <w:t xml:space="preserve"> są posiłki;</w:t>
      </w:r>
    </w:p>
    <w:p w:rsidR="006F3140" w:rsidRDefault="00836BD9" w:rsidP="00836BD9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 w:rsidRPr="006F3140">
        <w:rPr>
          <w:rFonts w:ascii="Cambria" w:hAnsi="Cambria"/>
        </w:rPr>
        <w:t>Myją ręce zgodnie z instrukcj</w:t>
      </w:r>
      <w:r w:rsidR="006F3140">
        <w:rPr>
          <w:rFonts w:ascii="Cambria" w:hAnsi="Cambria"/>
        </w:rPr>
        <w:t>ą zamieszczoną w pomieszczeniu, w którym wydaje się posiłki,</w:t>
      </w:r>
      <w:r w:rsidRPr="006F3140">
        <w:rPr>
          <w:rFonts w:ascii="Cambria" w:hAnsi="Cambria"/>
        </w:rPr>
        <w:t xml:space="preserve"> </w:t>
      </w:r>
    </w:p>
    <w:p w:rsidR="00836BD9" w:rsidRPr="006F3140" w:rsidRDefault="00836BD9" w:rsidP="00836BD9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 w:rsidRPr="006F3140">
        <w:rPr>
          <w:rFonts w:ascii="Cambria" w:hAnsi="Cambria"/>
        </w:rPr>
        <w:t>Odbierając produkty dostarczane przez osoby z zewnątrz, zakładają rękawiczki oraz maseczki ochronne;</w:t>
      </w:r>
    </w:p>
    <w:p w:rsidR="006F3140" w:rsidRDefault="00836BD9" w:rsidP="00836BD9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 w:rsidRPr="006F3140">
        <w:rPr>
          <w:rFonts w:ascii="Cambria" w:hAnsi="Cambria"/>
        </w:rPr>
        <w:t xml:space="preserve">Wyrzucają rękawiczki/myją rękawiczki, wyrzucają maseczki i wyrzucają wszelkie opakowania, w których zostały dostarczone produkty do worka na śmieci i zamykają go szczelnie; </w:t>
      </w:r>
    </w:p>
    <w:p w:rsidR="00836BD9" w:rsidRDefault="00836BD9" w:rsidP="00836BD9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dyrektora;</w:t>
      </w:r>
    </w:p>
    <w:p w:rsidR="00836BD9" w:rsidRPr="00451CD1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8E54E1">
        <w:rPr>
          <w:rFonts w:ascii="Cambria" w:hAnsi="Cambria"/>
        </w:rPr>
        <w:t>Uczniowie spożywają posiłki w pomieszczeniu do tego przeznaczonym. Godziny spożywania posiłków przez poszczególne klasy określa dyrektor szkoły i przekazuje informację</w:t>
      </w:r>
      <w:r>
        <w:rPr>
          <w:rFonts w:ascii="Cambria" w:hAnsi="Cambria"/>
        </w:rPr>
        <w:t xml:space="preserve"> wychowawcom oraz rodzicom/opiekunom prawnym uczniów, którzy przekazują tę informację uczniom.   </w:t>
      </w:r>
    </w:p>
    <w:p w:rsidR="00836BD9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Przed wejściem do pomieszczenia, w który mają spożywać posiłek uczniowie zobowiązani są umyć ręce zgodnie z instrukcja widniejącą w pomieszczeniach sanitarno-higienicznych.</w:t>
      </w:r>
    </w:p>
    <w:p w:rsidR="00836BD9" w:rsidRPr="008E54E1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8E54E1">
        <w:rPr>
          <w:rFonts w:ascii="Cambria" w:hAnsi="Cambria"/>
        </w:rPr>
        <w:t>Posiłk</w:t>
      </w:r>
      <w:r w:rsidR="008E54E1" w:rsidRPr="008E54E1">
        <w:rPr>
          <w:rFonts w:ascii="Cambria" w:hAnsi="Cambria"/>
        </w:rPr>
        <w:t>i dzieciom podaje pracownik obsługi z z</w:t>
      </w:r>
      <w:r w:rsidRPr="008E54E1">
        <w:rPr>
          <w:rFonts w:ascii="Cambria" w:hAnsi="Cambria"/>
        </w:rPr>
        <w:t>achowaniem odległości 1,5 metra.</w:t>
      </w:r>
    </w:p>
    <w:p w:rsidR="00836BD9" w:rsidRPr="00451CD1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:rsidR="00836BD9" w:rsidRDefault="00836BD9" w:rsidP="00836BD9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 zakończeniu spożywania posiłku wyznaczony pracownik</w:t>
      </w:r>
      <w:r w:rsidR="006F3140">
        <w:rPr>
          <w:rFonts w:ascii="Cambria" w:hAnsi="Cambria"/>
        </w:rPr>
        <w:t xml:space="preserve"> dezynfekuje </w:t>
      </w:r>
      <w:r>
        <w:rPr>
          <w:rFonts w:ascii="Cambria" w:hAnsi="Cambria"/>
        </w:rPr>
        <w:t>powierzchnię stołów oraz krzesła (poręcze, oparcia, siedziska), przy których spożywane były posiłki.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:rsidR="00836BD9" w:rsidRPr="00A2616C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lastRenderedPageBreak/>
        <w:t>Wyjścia na boisko, plac zabaw</w:t>
      </w:r>
    </w:p>
    <w:p w:rsidR="00836BD9" w:rsidRPr="000875FB" w:rsidRDefault="00836BD9" w:rsidP="00836BD9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przypadku, gdy pogoda na to pozwoli, uczniowie będą korzystali z </w:t>
      </w:r>
      <w:r w:rsidRPr="000875FB">
        <w:rPr>
          <w:rFonts w:ascii="Cambria" w:hAnsi="Cambria"/>
        </w:rPr>
        <w:t>boiska</w:t>
      </w:r>
      <w:r w:rsidR="000875FB">
        <w:rPr>
          <w:rFonts w:ascii="Cambria" w:hAnsi="Cambria"/>
        </w:rPr>
        <w:t xml:space="preserve"> ( Orlik</w:t>
      </w:r>
      <w:r w:rsidR="006F3140" w:rsidRPr="000875FB">
        <w:rPr>
          <w:rFonts w:ascii="Cambria" w:hAnsi="Cambria"/>
        </w:rPr>
        <w:t>)</w:t>
      </w:r>
      <w:r w:rsidRPr="000875FB">
        <w:rPr>
          <w:rFonts w:ascii="Cambria" w:hAnsi="Cambria"/>
        </w:rPr>
        <w:t>, terenu szkoły.</w:t>
      </w:r>
    </w:p>
    <w:p w:rsidR="00836BD9" w:rsidRDefault="00836BD9" w:rsidP="00836BD9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Przerwy w miarę możliwości uczniowie będą spędzali korzystając z boiska</w:t>
      </w:r>
      <w:r w:rsidR="000875FB">
        <w:rPr>
          <w:rFonts w:ascii="Cambria" w:hAnsi="Cambria"/>
        </w:rPr>
        <w:t>( Orlik</w:t>
      </w:r>
      <w:r w:rsidR="006F3140">
        <w:rPr>
          <w:rFonts w:ascii="Cambria" w:hAnsi="Cambria"/>
        </w:rPr>
        <w:t>)</w:t>
      </w:r>
      <w:r>
        <w:rPr>
          <w:rFonts w:ascii="Cambria" w:hAnsi="Cambria"/>
        </w:rPr>
        <w:t xml:space="preserve">, terenu szkoły (poza budynkiem). </w:t>
      </w:r>
      <w:r w:rsidR="00A132C8">
        <w:rPr>
          <w:rFonts w:ascii="Cambria" w:hAnsi="Cambria"/>
        </w:rPr>
        <w:t>Uczniowie klas I-III małym Orliku, uczniowie klas IV-VIII na dużym Orliku.</w:t>
      </w:r>
    </w:p>
    <w:p w:rsidR="00836BD9" w:rsidRDefault="00836BD9" w:rsidP="00836BD9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Nauczyciele </w:t>
      </w:r>
      <w:r w:rsidRPr="00A132C8">
        <w:rPr>
          <w:rFonts w:ascii="Cambria" w:hAnsi="Cambria"/>
        </w:rPr>
        <w:t xml:space="preserve">w miarę możliwości </w:t>
      </w:r>
      <w:r>
        <w:rPr>
          <w:rFonts w:ascii="Cambria" w:hAnsi="Cambria"/>
        </w:rPr>
        <w:t>zapewniają, aby uczniowie unikali ścisku.</w:t>
      </w:r>
    </w:p>
    <w:p w:rsidR="00836BD9" w:rsidRDefault="00836BD9" w:rsidP="00836BD9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 powrocie ze świeżego powietrza uczniowie i nauczyciele dezynfekują lub myją ręce zgodnie z instrukcją na plakacie.</w:t>
      </w:r>
    </w:p>
    <w:p w:rsidR="00836BD9" w:rsidRPr="0032546B" w:rsidRDefault="00836BD9" w:rsidP="00836BD9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nie mogą pozostawać bez opieki na terenie szkoły w trakcie zajęć organizowanych przez szkołę. </w:t>
      </w:r>
    </w:p>
    <w:p w:rsidR="00836BD9" w:rsidRPr="00DB6B9B" w:rsidRDefault="00DB6B9B" w:rsidP="00836BD9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DB6B9B">
        <w:rPr>
          <w:rFonts w:ascii="Cambria" w:hAnsi="Cambria"/>
        </w:rPr>
        <w:t>Orlik</w:t>
      </w:r>
      <w:r w:rsidR="00836BD9" w:rsidRPr="00DB6B9B">
        <w:rPr>
          <w:rFonts w:ascii="Cambria" w:hAnsi="Cambria"/>
        </w:rPr>
        <w:t xml:space="preserve"> zamknięty jest dla osób postronnych.</w:t>
      </w:r>
    </w:p>
    <w:p w:rsidR="00836BD9" w:rsidRDefault="00836BD9" w:rsidP="00836BD9">
      <w:pPr>
        <w:spacing w:before="240"/>
        <w:rPr>
          <w:rFonts w:ascii="Cambria" w:hAnsi="Cambria"/>
          <w:b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Organizacja zajęć pozalekcyjnych</w:t>
      </w:r>
    </w:p>
    <w:p w:rsidR="00836BD9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organizowane są zajęcia pozalekcyjne zgodnie z harmonogramem tych zajęć w przypisanych do tych zajęć salach.</w:t>
      </w:r>
    </w:p>
    <w:p w:rsidR="00836BD9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spoza szkoły, które prowadzą zajęcia pozalekcyjne z uczniami, zobowiązani są do przestrzegania niniejszych Procedur.</w:t>
      </w:r>
    </w:p>
    <w:p w:rsidR="00836BD9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pilnuje, aby uczniowie nie gromadzili się.</w:t>
      </w:r>
    </w:p>
    <w:p w:rsidR="00836BD9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pozalekcyjne unika aktywności, które wymuszają gromadzenie się uczniów.</w:t>
      </w:r>
    </w:p>
    <w:p w:rsidR="00836BD9" w:rsidRPr="00DB6B9B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</w:t>
      </w:r>
      <w:r w:rsidRPr="00BB1958">
        <w:rPr>
          <w:rFonts w:ascii="Cambria" w:hAnsi="Cambria"/>
        </w:rPr>
        <w:t xml:space="preserve"> nie mo</w:t>
      </w:r>
      <w:r>
        <w:rPr>
          <w:rFonts w:ascii="Cambria" w:hAnsi="Cambria"/>
        </w:rPr>
        <w:t>że</w:t>
      </w:r>
      <w:r w:rsidRPr="00BB1958">
        <w:rPr>
          <w:rFonts w:ascii="Cambria" w:hAnsi="Cambria"/>
        </w:rPr>
        <w:t xml:space="preserve"> pozostaw</w:t>
      </w:r>
      <w:r>
        <w:rPr>
          <w:rFonts w:ascii="Cambria" w:hAnsi="Cambria"/>
        </w:rPr>
        <w:t xml:space="preserve">iać </w:t>
      </w:r>
      <w:r w:rsidRPr="00BB1958">
        <w:rPr>
          <w:rFonts w:ascii="Cambria" w:hAnsi="Cambria"/>
        </w:rPr>
        <w:t>uczni</w:t>
      </w:r>
      <w:r>
        <w:rPr>
          <w:rFonts w:ascii="Cambria" w:hAnsi="Cambria"/>
        </w:rPr>
        <w:t>ów</w:t>
      </w:r>
      <w:r w:rsidRPr="00BB1958">
        <w:rPr>
          <w:rFonts w:ascii="Cambria" w:hAnsi="Cambria"/>
        </w:rPr>
        <w:t xml:space="preserve"> bez opieki. W sytuacjach </w:t>
      </w:r>
      <w:r>
        <w:rPr>
          <w:rFonts w:ascii="Cambria" w:hAnsi="Cambria"/>
        </w:rPr>
        <w:t>wyjątkowych</w:t>
      </w:r>
      <w:r w:rsidRPr="00BB1958">
        <w:rPr>
          <w:rFonts w:ascii="Cambria" w:hAnsi="Cambria"/>
        </w:rPr>
        <w:t xml:space="preserve"> </w:t>
      </w:r>
      <w:r>
        <w:rPr>
          <w:rFonts w:ascii="Cambria" w:hAnsi="Cambria"/>
        </w:rPr>
        <w:t>prowadzący</w:t>
      </w:r>
      <w:r w:rsidRPr="00BB1958">
        <w:rPr>
          <w:rFonts w:ascii="Cambria" w:hAnsi="Cambria"/>
        </w:rPr>
        <w:t xml:space="preserve"> ma </w:t>
      </w:r>
      <w:r>
        <w:rPr>
          <w:rFonts w:ascii="Cambria" w:hAnsi="Cambria"/>
        </w:rPr>
        <w:t>obowiązek</w:t>
      </w:r>
      <w:r w:rsidRPr="00BB1958">
        <w:rPr>
          <w:rFonts w:ascii="Cambria" w:hAnsi="Cambria"/>
        </w:rPr>
        <w:t xml:space="preserve"> zapew</w:t>
      </w:r>
      <w:r>
        <w:rPr>
          <w:rFonts w:ascii="Cambria" w:hAnsi="Cambria"/>
        </w:rPr>
        <w:t xml:space="preserve">nić </w:t>
      </w:r>
      <w:r w:rsidRPr="00BB1958">
        <w:rPr>
          <w:rFonts w:ascii="Cambria" w:hAnsi="Cambria"/>
        </w:rPr>
        <w:t>opie</w:t>
      </w:r>
      <w:r>
        <w:rPr>
          <w:rFonts w:ascii="Cambria" w:hAnsi="Cambria"/>
        </w:rPr>
        <w:t>kę</w:t>
      </w:r>
      <w:r w:rsidRPr="00BB1958">
        <w:rPr>
          <w:rFonts w:ascii="Cambria" w:hAnsi="Cambria"/>
        </w:rPr>
        <w:t xml:space="preserve"> dzieciom na czas jego n</w:t>
      </w:r>
      <w:r>
        <w:rPr>
          <w:rFonts w:ascii="Cambria" w:hAnsi="Cambria"/>
        </w:rPr>
        <w:t>ieobecności</w:t>
      </w:r>
      <w:r w:rsidRPr="00BB1958">
        <w:rPr>
          <w:rFonts w:ascii="Cambria" w:hAnsi="Cambria"/>
        </w:rPr>
        <w:t xml:space="preserve"> przez innego </w:t>
      </w:r>
      <w:r w:rsidR="00DB6B9B">
        <w:rPr>
          <w:rFonts w:ascii="Cambria" w:hAnsi="Cambria"/>
        </w:rPr>
        <w:t>nauczyciela,</w:t>
      </w:r>
    </w:p>
    <w:p w:rsidR="00836BD9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Prowadzący zajęcia </w:t>
      </w:r>
      <w:r w:rsidRPr="00BB1958">
        <w:rPr>
          <w:rFonts w:ascii="Cambria" w:hAnsi="Cambria"/>
        </w:rPr>
        <w:t xml:space="preserve">podczas prowadzonych </w:t>
      </w:r>
      <w:r>
        <w:rPr>
          <w:rFonts w:ascii="Cambria" w:hAnsi="Cambria"/>
        </w:rPr>
        <w:t xml:space="preserve">zajęć </w:t>
      </w:r>
      <w:r w:rsidRPr="00BB1958">
        <w:rPr>
          <w:rFonts w:ascii="Cambria" w:hAnsi="Cambria"/>
        </w:rPr>
        <w:t xml:space="preserve">czuwa nad </w:t>
      </w:r>
      <w:r>
        <w:rPr>
          <w:rFonts w:ascii="Cambria" w:hAnsi="Cambria"/>
        </w:rPr>
        <w:t>bezpieczeństwem uczniów.</w:t>
      </w:r>
    </w:p>
    <w:p w:rsidR="00836BD9" w:rsidRPr="00BB1958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Prowadzący zajęcia odkłada używany w trakcie zajęć sprzęt, pomoce dydaktyczne w miejsce do tego wyznaczone.</w:t>
      </w:r>
    </w:p>
    <w:p w:rsidR="00836BD9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Jeśli zajęcia odbywały się na świeżym powietrzu, uczniowie oraz prowadzący dezynfekują ręce przy wejściu do budynku.</w:t>
      </w:r>
    </w:p>
    <w:p w:rsidR="00836BD9" w:rsidRPr="00E865DA" w:rsidRDefault="00836BD9" w:rsidP="00836BD9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Prowadzący zajęcia pozalekcyjne wietrzą salę, w której prowadziły zajęcia przed i po odbyciu zajęć.</w:t>
      </w:r>
    </w:p>
    <w:p w:rsidR="00836BD9" w:rsidRDefault="00836BD9" w:rsidP="00836BD9">
      <w:pPr>
        <w:spacing w:before="240"/>
        <w:jc w:val="center"/>
        <w:rPr>
          <w:rFonts w:ascii="Cambria" w:hAnsi="Cambria"/>
          <w:b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Działalność gabinetu profilaktyki zdrowotnej</w:t>
      </w:r>
    </w:p>
    <w:p w:rsidR="00836BD9" w:rsidRDefault="00836BD9" w:rsidP="00836BD9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funkcjonuje gabinet profilaktyki zdrowotnej.</w:t>
      </w:r>
    </w:p>
    <w:p w:rsidR="00836BD9" w:rsidRDefault="00836BD9" w:rsidP="00836BD9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gabine</w:t>
      </w:r>
      <w:r w:rsidR="00AF7DFB">
        <w:rPr>
          <w:rFonts w:ascii="Cambria" w:hAnsi="Cambria"/>
        </w:rPr>
        <w:t>cie mogą jednocześnie przebywać 2 osoby</w:t>
      </w:r>
      <w:r>
        <w:rPr>
          <w:rFonts w:ascii="Cambria" w:hAnsi="Cambria"/>
        </w:rPr>
        <w:t xml:space="preserve"> z zachowaniem dystansu– 1,5 metra.</w:t>
      </w:r>
    </w:p>
    <w:p w:rsidR="00836BD9" w:rsidRDefault="00836BD9" w:rsidP="00836BD9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Pielęgniarka</w:t>
      </w:r>
      <w:r w:rsidR="00DB6B9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szkolna wietrzy gabinet co najmniej raz na godzinę.</w:t>
      </w:r>
    </w:p>
    <w:p w:rsidR="00836BD9" w:rsidRDefault="00836BD9" w:rsidP="00836BD9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Pielęgniarka szkolna obsługują uczniów czy nauczycieli korzysta z jednorazowych rękawiczek ochronnych, które następnie wrzuca kosza na odpady zmieszane.</w:t>
      </w:r>
    </w:p>
    <w:p w:rsidR="00836BD9" w:rsidRPr="00F10792" w:rsidRDefault="00836BD9" w:rsidP="00836BD9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W gabinecie znajduje się płyn do dezynfekcji rąk.</w:t>
      </w:r>
    </w:p>
    <w:p w:rsidR="00836BD9" w:rsidRDefault="00836BD9" w:rsidP="00836BD9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 każdym dniu pracy gabinet jest myty i dezynfekowany (podłogi, krzesła, łóżko, biurko) przez personel sprzątający, a następnie wietrzony.</w:t>
      </w:r>
    </w:p>
    <w:p w:rsidR="00836BD9" w:rsidRDefault="00836BD9" w:rsidP="00836BD9">
      <w:pPr>
        <w:spacing w:before="240"/>
        <w:jc w:val="center"/>
        <w:rPr>
          <w:rFonts w:ascii="Cambria" w:hAnsi="Cambria"/>
          <w:b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mycia zabawek, pomocy dydaktycznych i sprzętu</w:t>
      </w:r>
    </w:p>
    <w:p w:rsidR="00836BD9" w:rsidRPr="00494AEE" w:rsidRDefault="00836BD9" w:rsidP="00836BD9">
      <w:pPr>
        <w:spacing w:before="240"/>
        <w:rPr>
          <w:rFonts w:ascii="Cambria" w:hAnsi="Cambria"/>
          <w:sz w:val="22"/>
          <w:szCs w:val="22"/>
        </w:rPr>
      </w:pPr>
      <w:r w:rsidRPr="00494AEE">
        <w:rPr>
          <w:rFonts w:ascii="Cambria" w:hAnsi="Cambria"/>
          <w:sz w:val="22"/>
          <w:szCs w:val="22"/>
        </w:rPr>
        <w:t>Dezynfekcja zabawek</w:t>
      </w:r>
      <w:r>
        <w:rPr>
          <w:rFonts w:ascii="Cambria" w:hAnsi="Cambria"/>
          <w:sz w:val="22"/>
          <w:szCs w:val="22"/>
        </w:rPr>
        <w:t xml:space="preserve">, </w:t>
      </w:r>
      <w:r w:rsidRPr="00494AEE">
        <w:rPr>
          <w:rFonts w:ascii="Cambria" w:hAnsi="Cambria"/>
          <w:sz w:val="22"/>
          <w:szCs w:val="22"/>
        </w:rPr>
        <w:t>pomocy dydaktycznych</w:t>
      </w:r>
      <w:r>
        <w:rPr>
          <w:rFonts w:ascii="Cambria" w:hAnsi="Cambria"/>
          <w:sz w:val="22"/>
          <w:szCs w:val="22"/>
        </w:rPr>
        <w:t xml:space="preserve"> i sprzętu</w:t>
      </w:r>
      <w:r w:rsidRPr="00494AEE">
        <w:rPr>
          <w:rFonts w:ascii="Cambria" w:hAnsi="Cambria"/>
          <w:sz w:val="22"/>
          <w:szCs w:val="22"/>
        </w:rPr>
        <w:t xml:space="preserve"> stanowi podstawową formę̨ zapobiegania i przeciwdziałania oraz zwalczania COVID-19. Dezynfekcja polega na podjęciu czynności mających na celu niszczenie </w:t>
      </w:r>
      <w:r w:rsidRPr="00842365">
        <w:rPr>
          <w:rFonts w:ascii="Cambria" w:hAnsi="Cambria"/>
          <w:sz w:val="22"/>
          <w:szCs w:val="22"/>
        </w:rPr>
        <w:t>form mikroorganizmów oraz form przetrwalnikowyc</w:t>
      </w:r>
      <w:r>
        <w:rPr>
          <w:rFonts w:ascii="Cambria" w:hAnsi="Cambria"/>
          <w:sz w:val="22"/>
          <w:szCs w:val="22"/>
        </w:rPr>
        <w:t>h</w:t>
      </w:r>
      <w:r w:rsidRPr="00494AEE">
        <w:rPr>
          <w:rFonts w:ascii="Cambria" w:hAnsi="Cambria"/>
          <w:sz w:val="22"/>
          <w:szCs w:val="22"/>
        </w:rPr>
        <w:t xml:space="preserve">. </w:t>
      </w:r>
    </w:p>
    <w:p w:rsidR="00836BD9" w:rsidRDefault="00836BD9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C80F38">
        <w:rPr>
          <w:rFonts w:ascii="Cambria" w:hAnsi="Cambria"/>
        </w:rPr>
        <w:t>W czasie epidemii zabawki, pomoce dydaktyczne oraz sprzęty (k</w:t>
      </w:r>
      <w:r w:rsidR="00CB664A">
        <w:rPr>
          <w:rFonts w:ascii="Cambria" w:hAnsi="Cambria"/>
        </w:rPr>
        <w:t>lawiatura, sprzęty sportowe) są</w:t>
      </w:r>
      <w:r w:rsidRPr="00C80F38">
        <w:rPr>
          <w:rFonts w:ascii="Cambria" w:hAnsi="Cambria"/>
        </w:rPr>
        <w:t xml:space="preserve"> dezynfekowane po </w:t>
      </w:r>
      <w:r>
        <w:rPr>
          <w:rFonts w:ascii="Cambria" w:hAnsi="Cambria"/>
        </w:rPr>
        <w:t xml:space="preserve">użyciu – w miarę możliwości i po </w:t>
      </w:r>
      <w:r w:rsidRPr="00C80F38">
        <w:rPr>
          <w:rFonts w:ascii="Cambria" w:hAnsi="Cambria"/>
        </w:rPr>
        <w:t>każdym dniu.</w:t>
      </w:r>
    </w:p>
    <w:p w:rsidR="00836BD9" w:rsidRDefault="00836BD9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3F298C">
        <w:rPr>
          <w:rFonts w:ascii="Cambria" w:hAnsi="Cambria"/>
        </w:rPr>
        <w:t>W czasie epidemii COVID-19 wszystkie zabawki materiałowe i pluszowe, materiały dydaktyczne oraz sprzęty, które służą do użytku przez uczniów lub nauczycieli, a których nie da się skutecznie wymyć wyczyścić lub zdezynfekowa</w:t>
      </w:r>
      <w:r>
        <w:rPr>
          <w:rFonts w:ascii="Cambria" w:hAnsi="Cambria"/>
        </w:rPr>
        <w:t>ć</w:t>
      </w:r>
      <w:r w:rsidRPr="003F298C">
        <w:rPr>
          <w:rFonts w:ascii="Cambria" w:hAnsi="Cambria"/>
        </w:rPr>
        <w:t xml:space="preserve"> zostają̨ usunięte </w:t>
      </w:r>
      <w:r>
        <w:rPr>
          <w:rFonts w:ascii="Cambria" w:hAnsi="Cambria"/>
        </w:rPr>
        <w:t xml:space="preserve">z </w:t>
      </w:r>
      <w:r w:rsidR="00CB664A">
        <w:rPr>
          <w:rFonts w:ascii="Cambria" w:hAnsi="Cambria"/>
        </w:rPr>
        <w:t>sal</w:t>
      </w:r>
      <w:r>
        <w:rPr>
          <w:rFonts w:ascii="Cambria" w:hAnsi="Cambria"/>
        </w:rPr>
        <w:t xml:space="preserve"> przez personel sprzątający we współpracy z nauczycielami </w:t>
      </w:r>
      <w:r w:rsidRPr="003F298C">
        <w:rPr>
          <w:rFonts w:ascii="Cambria" w:hAnsi="Cambria"/>
        </w:rPr>
        <w:t xml:space="preserve">i </w:t>
      </w:r>
      <w:r>
        <w:rPr>
          <w:rFonts w:ascii="Cambria" w:hAnsi="Cambria"/>
        </w:rPr>
        <w:t>zabezpieczone</w:t>
      </w:r>
      <w:r w:rsidRPr="003F298C"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miejscu wyznaczonym przez dyrektora szkoły lub osobę przez niego upoważnioną. </w:t>
      </w:r>
    </w:p>
    <w:p w:rsidR="00836BD9" w:rsidRPr="003F298C" w:rsidRDefault="00836BD9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 w:rsidRPr="003F298C">
        <w:rPr>
          <w:rFonts w:ascii="Cambria" w:hAnsi="Cambria"/>
        </w:rPr>
        <w:t>Wszystkie zabawki i pomoce dydaktyczne dopuszczone do użytku dzieci należy:</w:t>
      </w:r>
    </w:p>
    <w:p w:rsidR="00836BD9" w:rsidRPr="00494AEE" w:rsidRDefault="00836BD9" w:rsidP="00836BD9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1) wy</w:t>
      </w:r>
      <w:r w:rsidRPr="00494AEE">
        <w:rPr>
          <w:rFonts w:ascii="Cambria" w:hAnsi="Cambria"/>
          <w:sz w:val="22"/>
          <w:szCs w:val="22"/>
        </w:rPr>
        <w:t>my</w:t>
      </w:r>
      <w:r>
        <w:rPr>
          <w:rFonts w:ascii="Cambria" w:hAnsi="Cambria"/>
          <w:sz w:val="22"/>
          <w:szCs w:val="22"/>
        </w:rPr>
        <w:t>ć</w:t>
      </w:r>
      <w:r w:rsidRPr="00494AE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wy</w:t>
      </w:r>
      <w:r w:rsidRPr="00494AEE">
        <w:rPr>
          <w:rFonts w:ascii="Cambria" w:hAnsi="Cambria"/>
          <w:sz w:val="22"/>
          <w:szCs w:val="22"/>
        </w:rPr>
        <w:t>czy</w:t>
      </w:r>
      <w:r>
        <w:rPr>
          <w:rFonts w:ascii="Cambria" w:hAnsi="Cambria"/>
          <w:sz w:val="22"/>
          <w:szCs w:val="22"/>
        </w:rPr>
        <w:t>ścić:</w:t>
      </w:r>
    </w:p>
    <w:p w:rsidR="00836BD9" w:rsidRPr="003F298C" w:rsidRDefault="00A132C8" w:rsidP="00836BD9">
      <w:pPr>
        <w:pStyle w:val="Akapitzlist"/>
        <w:numPr>
          <w:ilvl w:val="0"/>
          <w:numId w:val="1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Każda zabawkę</w:t>
      </w:r>
      <w:r w:rsidR="00836BD9" w:rsidRPr="003F298C">
        <w:rPr>
          <w:rFonts w:ascii="Cambria" w:hAnsi="Cambria"/>
        </w:rPr>
        <w:t xml:space="preserve"> i pomoc dydaktyczną </w:t>
      </w:r>
      <w:r>
        <w:rPr>
          <w:rFonts w:ascii="Cambria" w:hAnsi="Cambria"/>
        </w:rPr>
        <w:t>należy</w:t>
      </w:r>
      <w:r w:rsidR="00836BD9" w:rsidRPr="003F298C">
        <w:rPr>
          <w:rFonts w:ascii="Cambria" w:hAnsi="Cambria"/>
        </w:rPr>
        <w:t xml:space="preserve"> dokładnie </w:t>
      </w:r>
      <w:r>
        <w:rPr>
          <w:rFonts w:ascii="Cambria" w:hAnsi="Cambria"/>
        </w:rPr>
        <w:t>wyczyścić</w:t>
      </w:r>
      <w:r w:rsidR="00836BD9" w:rsidRPr="003F298C">
        <w:rPr>
          <w:rFonts w:ascii="Cambria" w:hAnsi="Cambria"/>
        </w:rPr>
        <w:t xml:space="preserve">— powierzchnię </w:t>
      </w:r>
      <w:r>
        <w:rPr>
          <w:rFonts w:ascii="Cambria" w:hAnsi="Cambria"/>
        </w:rPr>
        <w:t>należy przemyć</w:t>
      </w:r>
      <w:r w:rsidR="00836BD9" w:rsidRPr="003F298C">
        <w:rPr>
          <w:rFonts w:ascii="Cambria" w:hAnsi="Cambria"/>
        </w:rPr>
        <w:t xml:space="preserve"> ciepłą wodą z dodatkiem stosownego detergentu (należy czytać etykietę)</w:t>
      </w:r>
      <w:r w:rsidR="00836BD9">
        <w:rPr>
          <w:rFonts w:ascii="Cambria" w:hAnsi="Cambria"/>
        </w:rPr>
        <w:t xml:space="preserve"> będącego na wyposażeniu szkoły. </w:t>
      </w:r>
      <w:r w:rsidR="00836BD9" w:rsidRPr="003F298C">
        <w:rPr>
          <w:rFonts w:ascii="Cambria" w:hAnsi="Cambria"/>
        </w:rPr>
        <w:t xml:space="preserve">Po umyciu </w:t>
      </w:r>
      <w:r>
        <w:rPr>
          <w:rFonts w:ascii="Cambria" w:hAnsi="Cambria"/>
        </w:rPr>
        <w:t>każdej</w:t>
      </w:r>
      <w:r w:rsidR="00836BD9" w:rsidRPr="003F298C">
        <w:rPr>
          <w:rFonts w:ascii="Cambria" w:hAnsi="Cambria"/>
        </w:rPr>
        <w:t xml:space="preserve"> zabawki i pomocy dydaktycznej </w:t>
      </w:r>
      <w:r>
        <w:rPr>
          <w:rFonts w:ascii="Cambria" w:hAnsi="Cambria"/>
        </w:rPr>
        <w:t>należy</w:t>
      </w:r>
      <w:r w:rsidR="00836BD9" w:rsidRPr="003F298C">
        <w:rPr>
          <w:rFonts w:ascii="Cambria" w:hAnsi="Cambria"/>
        </w:rPr>
        <w:t xml:space="preserve"> dokładnie </w:t>
      </w:r>
      <w:r>
        <w:rPr>
          <w:rFonts w:ascii="Cambria" w:hAnsi="Cambria"/>
        </w:rPr>
        <w:t>wypłukać gąbkę</w:t>
      </w:r>
      <w:r w:rsidR="00836BD9" w:rsidRPr="003F298C">
        <w:rPr>
          <w:rFonts w:ascii="Cambria" w:hAnsi="Cambria"/>
        </w:rPr>
        <w:t xml:space="preserve">/szmatkę. </w:t>
      </w:r>
    </w:p>
    <w:p w:rsidR="00836BD9" w:rsidRPr="003F298C" w:rsidRDefault="00A132C8" w:rsidP="00836BD9">
      <w:pPr>
        <w:pStyle w:val="Akapitzlist"/>
        <w:numPr>
          <w:ilvl w:val="0"/>
          <w:numId w:val="1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Należy zwracać</w:t>
      </w:r>
      <w:r w:rsidR="00836BD9" w:rsidRPr="003F298C">
        <w:rPr>
          <w:rFonts w:ascii="Cambria" w:hAnsi="Cambria"/>
        </w:rPr>
        <w:t xml:space="preserve"> </w:t>
      </w:r>
      <w:r>
        <w:rPr>
          <w:rFonts w:ascii="Cambria" w:hAnsi="Cambria"/>
        </w:rPr>
        <w:t>uwagę</w:t>
      </w:r>
      <w:r w:rsidR="00836BD9" w:rsidRPr="003F298C">
        <w:rPr>
          <w:rFonts w:ascii="Cambria" w:hAnsi="Cambria"/>
        </w:rPr>
        <w:t xml:space="preserve"> na trudno </w:t>
      </w:r>
      <w:r>
        <w:rPr>
          <w:rFonts w:ascii="Cambria" w:hAnsi="Cambria"/>
        </w:rPr>
        <w:t>dostępne</w:t>
      </w:r>
      <w:r w:rsidR="00836BD9" w:rsidRPr="003F298C">
        <w:rPr>
          <w:rFonts w:ascii="Cambria" w:hAnsi="Cambria"/>
        </w:rPr>
        <w:t xml:space="preserve"> miejsca — za </w:t>
      </w:r>
      <w:r>
        <w:rPr>
          <w:rFonts w:ascii="Cambria" w:hAnsi="Cambria"/>
        </w:rPr>
        <w:t>pomoc</w:t>
      </w:r>
      <w:r w:rsidR="00836BD9" w:rsidRPr="003F298C">
        <w:rPr>
          <w:rFonts w:ascii="Cambria" w:hAnsi="Cambria"/>
        </w:rPr>
        <w:t xml:space="preserve"> małej szczoteczki </w:t>
      </w:r>
      <w:r>
        <w:rPr>
          <w:rFonts w:ascii="Cambria" w:hAnsi="Cambria"/>
        </w:rPr>
        <w:t>należy także wyczyścić</w:t>
      </w:r>
      <w:r w:rsidR="00836BD9" w:rsidRPr="003F298C">
        <w:rPr>
          <w:rFonts w:ascii="Cambria" w:hAnsi="Cambria"/>
        </w:rPr>
        <w:t xml:space="preserve"> rowki, </w:t>
      </w:r>
      <w:r>
        <w:rPr>
          <w:rFonts w:ascii="Cambria" w:hAnsi="Cambria"/>
        </w:rPr>
        <w:t>zagłąbienia</w:t>
      </w:r>
      <w:r w:rsidR="00836BD9" w:rsidRPr="003F298C">
        <w:rPr>
          <w:rFonts w:ascii="Cambria" w:hAnsi="Cambria"/>
        </w:rPr>
        <w:t xml:space="preserve"> oraz chropowate powierzchnie</w:t>
      </w:r>
      <w:r w:rsidR="00836BD9">
        <w:rPr>
          <w:rFonts w:ascii="Cambria" w:hAnsi="Cambria"/>
        </w:rPr>
        <w:t>.</w:t>
      </w:r>
    </w:p>
    <w:p w:rsidR="00836BD9" w:rsidRDefault="00836BD9" w:rsidP="00836BD9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lub</w:t>
      </w:r>
    </w:p>
    <w:p w:rsidR="00836BD9" w:rsidRPr="00494AEE" w:rsidRDefault="00836BD9" w:rsidP="00836BD9">
      <w:pPr>
        <w:spacing w:before="240"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2) </w:t>
      </w:r>
      <w:r w:rsidRPr="00494AE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zdezynfekować – zarejestrowanym środkiem </w:t>
      </w:r>
      <w:r w:rsidRPr="00494AEE">
        <w:rPr>
          <w:rFonts w:ascii="Cambria" w:hAnsi="Cambria"/>
          <w:sz w:val="22"/>
          <w:szCs w:val="22"/>
        </w:rPr>
        <w:t xml:space="preserve">nietoksycznym </w:t>
      </w:r>
      <w:r>
        <w:rPr>
          <w:rFonts w:ascii="Cambria" w:hAnsi="Cambria"/>
          <w:sz w:val="22"/>
          <w:szCs w:val="22"/>
        </w:rPr>
        <w:t>bezpiecznym dla dzieci będącym na wyposażeniu szkoły, zgodnie z zaleceniami producenta widniejącymi na etykiecie produktu.</w:t>
      </w:r>
      <w:r w:rsidRPr="00494AEE">
        <w:rPr>
          <w:rFonts w:ascii="Cambria" w:hAnsi="Cambria"/>
          <w:sz w:val="22"/>
          <w:szCs w:val="22"/>
        </w:rPr>
        <w:t xml:space="preserve">   </w:t>
      </w:r>
    </w:p>
    <w:p w:rsidR="00836BD9" w:rsidRDefault="00A132C8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Jeżeli</w:t>
      </w:r>
      <w:r w:rsidR="00836BD9" w:rsidRPr="00494AEE">
        <w:rPr>
          <w:rFonts w:ascii="Cambria" w:hAnsi="Cambria"/>
        </w:rPr>
        <w:t xml:space="preserve"> jest to </w:t>
      </w:r>
      <w:r>
        <w:rPr>
          <w:rFonts w:ascii="Cambria" w:hAnsi="Cambria"/>
        </w:rPr>
        <w:t>możliwe</w:t>
      </w:r>
      <w:r w:rsidR="00836BD9" w:rsidRPr="00494AEE">
        <w:rPr>
          <w:rFonts w:ascii="Cambria" w:hAnsi="Cambria"/>
        </w:rPr>
        <w:t xml:space="preserve"> — po dezynfekcji zabawki</w:t>
      </w:r>
      <w:r w:rsidR="00836BD9">
        <w:rPr>
          <w:rFonts w:ascii="Cambria" w:hAnsi="Cambria"/>
        </w:rPr>
        <w:t>, pomoce dydaktyczne należy</w:t>
      </w:r>
      <w:r w:rsidR="00836BD9" w:rsidRPr="00494AEE">
        <w:rPr>
          <w:rFonts w:ascii="Cambria" w:hAnsi="Cambria"/>
        </w:rPr>
        <w:t xml:space="preserve"> </w:t>
      </w:r>
      <w:r>
        <w:rPr>
          <w:rFonts w:ascii="Cambria" w:hAnsi="Cambria"/>
        </w:rPr>
        <w:t>wysuszyć</w:t>
      </w:r>
      <w:r w:rsidR="00836BD9" w:rsidRPr="00494AEE">
        <w:rPr>
          <w:rFonts w:ascii="Cambria" w:hAnsi="Cambria"/>
        </w:rPr>
        <w:t xml:space="preserve"> na wolnym powietrzu</w:t>
      </w:r>
      <w:r w:rsidR="00836BD9">
        <w:rPr>
          <w:rFonts w:ascii="Cambria" w:hAnsi="Cambria"/>
        </w:rPr>
        <w:t xml:space="preserve">, aby </w:t>
      </w:r>
      <w:r>
        <w:rPr>
          <w:rFonts w:ascii="Cambria" w:hAnsi="Cambria"/>
        </w:rPr>
        <w:t>unikać</w:t>
      </w:r>
      <w:r w:rsidR="00836BD9">
        <w:rPr>
          <w:rFonts w:ascii="Cambria" w:hAnsi="Cambria"/>
        </w:rPr>
        <w:t xml:space="preserve"> wdychania oparów.</w:t>
      </w:r>
    </w:p>
    <w:p w:rsidR="00836BD9" w:rsidRDefault="00836BD9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Sprzęty i zabawki elektroniczne należy dezynfekować – najlepiej specjalnymi ściereczkami nawilżonymi preparatem dezynfekującym, woda może prowadzić do ich uszkodzenia.</w:t>
      </w:r>
    </w:p>
    <w:p w:rsidR="00836BD9" w:rsidRDefault="00836BD9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836BD9" w:rsidRDefault="00836BD9" w:rsidP="00836BD9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836BD9" w:rsidRPr="00494AEE" w:rsidRDefault="00836BD9" w:rsidP="00836BD9">
      <w:pPr>
        <w:spacing w:before="240"/>
        <w:rPr>
          <w:rFonts w:ascii="Cambria" w:hAnsi="Cambria"/>
          <w:sz w:val="22"/>
          <w:szCs w:val="22"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Procedura postępowania na wypadek podejrzenia zakażenia COVID-19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osoby, u której stwierdzono objawy chorobowe</w:t>
      </w:r>
      <w:r>
        <w:rPr>
          <w:rFonts w:ascii="Cambria" w:hAnsi="Cambria"/>
        </w:rPr>
        <w:t xml:space="preserve"> sugerujące infekcję dróg oddechowych.. Pomieszczenie to zostało </w:t>
      </w:r>
      <w:r w:rsidRPr="00501DAF">
        <w:rPr>
          <w:rFonts w:ascii="Cambria" w:hAnsi="Cambria"/>
        </w:rPr>
        <w:t>zaopa</w:t>
      </w:r>
      <w:r w:rsidR="00A132C8">
        <w:rPr>
          <w:rFonts w:ascii="Cambria" w:hAnsi="Cambria"/>
        </w:rPr>
        <w:t xml:space="preserve">trzone w maseczki, rękawiczki  </w:t>
      </w:r>
      <w:r w:rsidRPr="00501DAF">
        <w:rPr>
          <w:rFonts w:ascii="Cambria" w:hAnsi="Cambria"/>
        </w:rPr>
        <w:t>oraz płyn do dezynfekcji rąk (</w:t>
      </w:r>
      <w:r>
        <w:rPr>
          <w:rFonts w:ascii="Cambria" w:hAnsi="Cambria"/>
        </w:rPr>
        <w:t xml:space="preserve">w oraz </w:t>
      </w:r>
      <w:r w:rsidRPr="00501DAF">
        <w:rPr>
          <w:rFonts w:ascii="Cambria" w:hAnsi="Cambria"/>
        </w:rPr>
        <w:t>przed wejściem do pomieszczenia)</w:t>
      </w:r>
      <w:r>
        <w:rPr>
          <w:rFonts w:ascii="Cambria" w:hAnsi="Cambria"/>
        </w:rPr>
        <w:t>.</w:t>
      </w:r>
    </w:p>
    <w:p w:rsidR="00836BD9" w:rsidRPr="00BD6183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Każdemu dziecku, które kaszle i/lub ma duszności, należy na podstawie zgody rodzica/opiekuna prawnego zmierzyć temperaturę po jego odizolowaniu – termometr znajduje się w: </w:t>
      </w:r>
      <w:r w:rsidRPr="00CB664A">
        <w:rPr>
          <w:rFonts w:ascii="Cambria" w:hAnsi="Cambria"/>
        </w:rPr>
        <w:t>gabinecie profilaktyki zdrowotnej</w:t>
      </w:r>
      <w:r w:rsidR="00CB664A" w:rsidRPr="00CB664A">
        <w:rPr>
          <w:rFonts w:ascii="Cambria" w:hAnsi="Cambria"/>
        </w:rPr>
        <w:t xml:space="preserve"> i </w:t>
      </w:r>
      <w:r w:rsidRPr="00CB664A">
        <w:rPr>
          <w:rFonts w:ascii="Cambria" w:hAnsi="Cambria"/>
        </w:rPr>
        <w:t xml:space="preserve">sekretariacie szkoły. </w:t>
      </w:r>
      <w:r w:rsidRPr="00815059">
        <w:rPr>
          <w:rFonts w:ascii="Cambria" w:hAnsi="Cambria"/>
        </w:rPr>
        <w:t>Pomiaru dokonuje pracownik, który przebywa z dzieckiem w izolacji.</w:t>
      </w:r>
    </w:p>
    <w:p w:rsidR="00836BD9" w:rsidRPr="00CB664A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specjalnie przygotowane pomieszczenie. </w:t>
      </w:r>
      <w:r w:rsidRPr="00CB664A">
        <w:rPr>
          <w:rFonts w:ascii="Cambria" w:hAnsi="Cambria"/>
        </w:rPr>
        <w:t>(w przypadku braku pomieszczenie należy odizolować dziecko – dystans od innych osób co najmniej 2 metry).</w:t>
      </w:r>
    </w:p>
    <w:p w:rsidR="00836BD9" w:rsidRPr="00BD6183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 ignorowania prośby o odbiór dziecka podejrzanego o zarażenie, Dyrektor ma prawo powiadomić o tym fakcie Policję, Sąd Rodzinny oraz Powiatową Stację Epidemiologiczną.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Wskazany przez dyrektora pracownik (sekretarz, wychowawca) kontaktuje się telefonicznie z rodzicami pozostałych dzieci z grupy i informuje o zaistniałej sytuacji.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836BD9" w:rsidRPr="00C008D1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teleporady, </w:t>
      </w:r>
      <w:r w:rsidRPr="00A0001D">
        <w:rPr>
          <w:rFonts w:ascii="Cambria" w:hAnsi="Cambria"/>
        </w:rPr>
        <w:t xml:space="preserve">a w razie pogarszania się stanu zdrowia zadzwonić pod nr 999 lub 112 i poinformować, że mogą być zakażeni </w:t>
      </w:r>
      <w:r>
        <w:rPr>
          <w:rFonts w:ascii="Cambria" w:hAnsi="Cambria"/>
        </w:rPr>
        <w:t>COVID-19</w:t>
      </w:r>
      <w:r w:rsidRPr="00A0001D">
        <w:rPr>
          <w:rFonts w:ascii="Cambria" w:hAnsi="Cambria"/>
        </w:rPr>
        <w:t>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</w:t>
      </w:r>
      <w:r w:rsidRPr="00CB664A">
        <w:rPr>
          <w:rFonts w:ascii="Cambria" w:hAnsi="Cambria"/>
        </w:rPr>
        <w:t xml:space="preserve">na tablicy ogłoszeń przy </w:t>
      </w:r>
      <w:r w:rsidR="00CB664A" w:rsidRPr="00CB664A">
        <w:rPr>
          <w:rFonts w:ascii="Cambria" w:hAnsi="Cambria"/>
        </w:rPr>
        <w:t>wejściu do szkoły</w:t>
      </w:r>
      <w:r w:rsidRPr="00CB664A">
        <w:rPr>
          <w:rFonts w:ascii="Cambria" w:hAnsi="Cambria"/>
        </w:rPr>
        <w:t>) i</w:t>
      </w:r>
      <w:r>
        <w:rPr>
          <w:rFonts w:ascii="Cambria" w:hAnsi="Cambria"/>
        </w:rPr>
        <w:t xml:space="preserve"> wprowadza do stosowania na terenie placówki instrukcji i poleceń przez nią wydawanych.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Dyrektor lub osoba przez niego wyznaczona sporządza listę osób, z którymi osoba podejrzana o zakażenie miała kontakt, aby w razie potrzeby przekazać ją powiatowej stacji sanitarno-epidemiologicznej.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836BD9" w:rsidRDefault="00836BD9" w:rsidP="00836BD9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upoważniona przez niego osoba prowadzi R</w:t>
      </w:r>
      <w:r w:rsidRPr="00092BA4">
        <w:rPr>
          <w:rFonts w:ascii="Cambria" w:hAnsi="Cambria"/>
        </w:rPr>
        <w:t>ejestr występujących w szkole zdarzeń chorobowych wskazujących na infekcje dróg oddechowych uczniów i pracowników</w:t>
      </w:r>
      <w:r>
        <w:rPr>
          <w:rFonts w:ascii="Cambria" w:hAnsi="Cambria"/>
        </w:rPr>
        <w:t xml:space="preserve">, stanowiący załącznik nr 3 do niniejszej Procedury. Rejestr prowadzony jest tylko w wersji papierowej, na podstawie zgłoszonych przez pracowników przypadków chorobowych. Po </w:t>
      </w:r>
      <w:r w:rsidRPr="00CB664A">
        <w:rPr>
          <w:rFonts w:ascii="Cambria" w:hAnsi="Cambria"/>
        </w:rPr>
        <w:t>14</w:t>
      </w:r>
      <w:r w:rsidR="00CB664A" w:rsidRPr="00CB664A">
        <w:rPr>
          <w:rFonts w:ascii="Cambria" w:hAnsi="Cambria"/>
        </w:rPr>
        <w:t xml:space="preserve"> </w:t>
      </w:r>
      <w:r w:rsidRPr="00CB664A">
        <w:rPr>
          <w:rFonts w:ascii="Cambria" w:hAnsi="Cambria"/>
        </w:rPr>
        <w:t>d</w:t>
      </w:r>
      <w:r>
        <w:rPr>
          <w:rFonts w:ascii="Cambria" w:hAnsi="Cambria"/>
        </w:rPr>
        <w:t>niach od identyfikacji objawów chorobowych dane osobowe osoba prowadząca rejestr wymazuje z tabeli rejestru.</w:t>
      </w:r>
    </w:p>
    <w:p w:rsidR="00836BD9" w:rsidRDefault="00836BD9" w:rsidP="00836BD9">
      <w:pPr>
        <w:spacing w:before="240"/>
        <w:rPr>
          <w:rFonts w:ascii="Cambria" w:hAnsi="Cambria"/>
          <w:b/>
        </w:rPr>
      </w:pPr>
    </w:p>
    <w:p w:rsidR="00836BD9" w:rsidRPr="00AD2E5C" w:rsidRDefault="00836BD9" w:rsidP="00836BD9">
      <w:pPr>
        <w:spacing w:before="240"/>
        <w:jc w:val="center"/>
        <w:rPr>
          <w:rFonts w:ascii="Cambria" w:hAnsi="Cambria"/>
          <w:b/>
          <w:u w:val="single"/>
        </w:rPr>
      </w:pPr>
      <w:r w:rsidRPr="00AD2E5C">
        <w:rPr>
          <w:rFonts w:ascii="Cambria" w:hAnsi="Cambria"/>
          <w:b/>
          <w:u w:val="single"/>
        </w:rPr>
        <w:t>Przepisy końcowe</w:t>
      </w:r>
    </w:p>
    <w:p w:rsidR="00836BD9" w:rsidRPr="00745D40" w:rsidRDefault="00836BD9" w:rsidP="00836BD9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836BD9" w:rsidRPr="003C39AE" w:rsidRDefault="00836BD9" w:rsidP="00836BD9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>
        <w:rPr>
          <w:rFonts w:ascii="Cambria" w:hAnsi="Cambria"/>
        </w:rPr>
        <w:t>szkole</w:t>
      </w:r>
      <w:r w:rsidRPr="00595381">
        <w:rPr>
          <w:rFonts w:ascii="Cambria" w:hAnsi="Cambria"/>
        </w:rPr>
        <w:t xml:space="preserve"> od dnia </w:t>
      </w:r>
      <w:r>
        <w:rPr>
          <w:rFonts w:ascii="Cambria" w:hAnsi="Cambria"/>
        </w:rPr>
        <w:t xml:space="preserve">1 września </w:t>
      </w:r>
      <w:r w:rsidRPr="00595381">
        <w:rPr>
          <w:rFonts w:ascii="Cambria" w:hAnsi="Cambria"/>
        </w:rPr>
        <w:t>2020 r.</w:t>
      </w:r>
      <w:r>
        <w:rPr>
          <w:rFonts w:ascii="Cambria" w:hAnsi="Cambria"/>
        </w:rPr>
        <w:t xml:space="preserve"> do czasu ich odwołania.</w:t>
      </w:r>
    </w:p>
    <w:p w:rsidR="00836BD9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</w:p>
    <w:p w:rsidR="00836BD9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</w:p>
    <w:p w:rsidR="00836BD9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Załączniki do Procedury:</w:t>
      </w:r>
    </w:p>
    <w:p w:rsidR="00836BD9" w:rsidRDefault="00836BD9" w:rsidP="007D3EC5">
      <w:pPr>
        <w:pStyle w:val="Akapitzlist"/>
        <w:numPr>
          <w:ilvl w:val="0"/>
          <w:numId w:val="23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dezynfekcji pomieszczenia,</w:t>
      </w:r>
    </w:p>
    <w:p w:rsidR="00836BD9" w:rsidRDefault="00836BD9" w:rsidP="007D3EC5">
      <w:pPr>
        <w:pStyle w:val="Akapitzlist"/>
        <w:numPr>
          <w:ilvl w:val="0"/>
          <w:numId w:val="23"/>
        </w:numPr>
        <w:tabs>
          <w:tab w:val="left" w:pos="85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Karta monitoringu czystości pomieszczenia,</w:t>
      </w:r>
    </w:p>
    <w:p w:rsidR="00836BD9" w:rsidRDefault="00836BD9" w:rsidP="007D3EC5">
      <w:pPr>
        <w:pStyle w:val="Akapitzlist"/>
        <w:numPr>
          <w:ilvl w:val="0"/>
          <w:numId w:val="23"/>
        </w:numPr>
        <w:tabs>
          <w:tab w:val="left" w:pos="851"/>
        </w:tabs>
        <w:spacing w:before="240"/>
        <w:rPr>
          <w:rFonts w:ascii="Cambria" w:hAnsi="Cambria"/>
        </w:rPr>
      </w:pPr>
      <w:r w:rsidRPr="00AD2E5C">
        <w:rPr>
          <w:rFonts w:ascii="Cambria" w:hAnsi="Cambria"/>
        </w:rPr>
        <w:t>Rejestr występujących w szkole zdarzeń chorobowych wskazujących na infekcje dróg oddechowych uczniów i pracowników</w:t>
      </w:r>
      <w:r>
        <w:rPr>
          <w:rFonts w:ascii="Cambria" w:hAnsi="Cambria"/>
        </w:rPr>
        <w:t>.</w:t>
      </w:r>
    </w:p>
    <w:p w:rsidR="00836BD9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</w:p>
    <w:p w:rsidR="00836BD9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</w:p>
    <w:p w:rsidR="00CB664A" w:rsidRDefault="00CB664A" w:rsidP="00836BD9">
      <w:pPr>
        <w:jc w:val="right"/>
        <w:rPr>
          <w:rFonts w:ascii="Cambria" w:hAnsi="Cambria" w:cstheme="minorHAnsi"/>
          <w:i/>
        </w:rPr>
      </w:pPr>
    </w:p>
    <w:p w:rsidR="00CB664A" w:rsidRDefault="00CB664A" w:rsidP="00836BD9">
      <w:pPr>
        <w:jc w:val="right"/>
        <w:rPr>
          <w:rFonts w:ascii="Cambria" w:hAnsi="Cambria" w:cstheme="minorHAnsi"/>
          <w:i/>
        </w:rPr>
      </w:pP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t>Zał</w:t>
      </w:r>
      <w:r>
        <w:rPr>
          <w:rFonts w:ascii="Cambria" w:hAnsi="Cambria" w:cstheme="minorHAnsi"/>
          <w:i/>
        </w:rPr>
        <w:t>ą</w:t>
      </w:r>
      <w:r w:rsidRPr="00BA57B2">
        <w:rPr>
          <w:rFonts w:ascii="Cambria" w:hAnsi="Cambria" w:cstheme="minorHAnsi"/>
          <w:i/>
        </w:rPr>
        <w:t xml:space="preserve">cznik nr 1 </w:t>
      </w:r>
    </w:p>
    <w:p w:rsidR="00836BD9" w:rsidRPr="00BA57B2" w:rsidRDefault="00836BD9" w:rsidP="00836BD9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t xml:space="preserve">do Procedury zapewniania bezpieczeństwa w </w:t>
      </w:r>
      <w:r>
        <w:rPr>
          <w:rFonts w:ascii="Cambria" w:hAnsi="Cambria" w:cstheme="minorHAnsi"/>
          <w:i/>
        </w:rPr>
        <w:t>związku z wystąpieniem</w:t>
      </w:r>
      <w:r w:rsidRPr="00BA57B2">
        <w:rPr>
          <w:rFonts w:ascii="Cambria" w:hAnsi="Cambria" w:cstheme="minorHAnsi"/>
          <w:i/>
        </w:rPr>
        <w:t xml:space="preserve"> epidemii</w:t>
      </w:r>
    </w:p>
    <w:p w:rsidR="00836BD9" w:rsidRDefault="00836BD9" w:rsidP="00836BD9">
      <w:pPr>
        <w:jc w:val="center"/>
        <w:rPr>
          <w:rFonts w:ascii="Cambria" w:hAnsi="Cambria" w:cstheme="minorHAnsi"/>
          <w:b/>
          <w:sz w:val="30"/>
          <w:szCs w:val="30"/>
        </w:rPr>
      </w:pPr>
    </w:p>
    <w:p w:rsidR="00836BD9" w:rsidRDefault="00836BD9" w:rsidP="00836BD9">
      <w:pPr>
        <w:jc w:val="center"/>
        <w:rPr>
          <w:rFonts w:ascii="Cambria" w:hAnsi="Cambria" w:cstheme="minorHAnsi"/>
          <w:b/>
          <w:sz w:val="30"/>
          <w:szCs w:val="30"/>
        </w:rPr>
      </w:pPr>
    </w:p>
    <w:p w:rsidR="00836BD9" w:rsidRPr="00BA57B2" w:rsidRDefault="00836BD9" w:rsidP="00836BD9">
      <w:pPr>
        <w:jc w:val="center"/>
        <w:rPr>
          <w:rFonts w:ascii="Cambria" w:hAnsi="Cambria" w:cstheme="minorHAnsi"/>
          <w:b/>
          <w:sz w:val="30"/>
          <w:szCs w:val="30"/>
        </w:rPr>
      </w:pPr>
      <w:r w:rsidRPr="00BA57B2">
        <w:rPr>
          <w:rFonts w:ascii="Cambria" w:hAnsi="Cambria" w:cstheme="minorHAnsi"/>
          <w:b/>
          <w:sz w:val="30"/>
          <w:szCs w:val="30"/>
        </w:rPr>
        <w:t>KARTA DEZYNFEKCJI POMIESZCZENIA</w:t>
      </w:r>
    </w:p>
    <w:p w:rsidR="00836BD9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</w:p>
    <w:p w:rsidR="00836BD9" w:rsidRPr="00BA57B2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____________________________________________________________</w:t>
      </w:r>
    </w:p>
    <w:p w:rsidR="00836BD9" w:rsidRDefault="00836BD9" w:rsidP="00836BD9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4"/>
        <w:gridCol w:w="1498"/>
        <w:gridCol w:w="1610"/>
        <w:gridCol w:w="2938"/>
        <w:gridCol w:w="1928"/>
      </w:tblGrid>
      <w:tr w:rsidR="00836BD9" w:rsidTr="00740A24">
        <w:tc>
          <w:tcPr>
            <w:tcW w:w="964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L.p.</w:t>
            </w:r>
          </w:p>
        </w:tc>
        <w:tc>
          <w:tcPr>
            <w:tcW w:w="1498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610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Godzina</w:t>
            </w:r>
          </w:p>
        </w:tc>
        <w:tc>
          <w:tcPr>
            <w:tcW w:w="2938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Uwagi</w:t>
            </w: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96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49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61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92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</w:tbl>
    <w:p w:rsidR="00836BD9" w:rsidRDefault="00836BD9" w:rsidP="00836BD9">
      <w:pPr>
        <w:rPr>
          <w:rFonts w:ascii="Cambria" w:hAnsi="Cambria" w:cstheme="minorHAnsi"/>
          <w:i/>
        </w:rPr>
      </w:pP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t>Zał</w:t>
      </w:r>
      <w:r>
        <w:rPr>
          <w:rFonts w:ascii="Cambria" w:hAnsi="Cambria" w:cstheme="minorHAnsi"/>
          <w:i/>
        </w:rPr>
        <w:t>ą</w:t>
      </w:r>
      <w:r w:rsidRPr="00BA57B2">
        <w:rPr>
          <w:rFonts w:ascii="Cambria" w:hAnsi="Cambria" w:cstheme="minorHAnsi"/>
          <w:i/>
        </w:rPr>
        <w:t xml:space="preserve">cznik nr </w:t>
      </w:r>
      <w:r>
        <w:rPr>
          <w:rFonts w:ascii="Cambria" w:hAnsi="Cambria" w:cstheme="minorHAnsi"/>
          <w:i/>
        </w:rPr>
        <w:t>2</w:t>
      </w:r>
      <w:r w:rsidRPr="00BA57B2">
        <w:rPr>
          <w:rFonts w:ascii="Cambria" w:hAnsi="Cambria" w:cstheme="minorHAnsi"/>
          <w:i/>
        </w:rPr>
        <w:t xml:space="preserve"> </w:t>
      </w:r>
    </w:p>
    <w:p w:rsidR="00836BD9" w:rsidRPr="00BA57B2" w:rsidRDefault="00836BD9" w:rsidP="00836BD9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t xml:space="preserve">do Procedury zapewniania bezpieczeństwa w </w:t>
      </w:r>
      <w:r>
        <w:rPr>
          <w:rFonts w:ascii="Cambria" w:hAnsi="Cambria" w:cstheme="minorHAnsi"/>
          <w:i/>
        </w:rPr>
        <w:t>związku z wystąpieniem epidemii</w:t>
      </w:r>
    </w:p>
    <w:p w:rsidR="00836BD9" w:rsidRDefault="00836BD9" w:rsidP="00836BD9">
      <w:pPr>
        <w:jc w:val="center"/>
        <w:rPr>
          <w:rFonts w:ascii="Cambria" w:hAnsi="Cambria" w:cstheme="minorHAnsi"/>
          <w:b/>
          <w:sz w:val="30"/>
          <w:szCs w:val="30"/>
        </w:rPr>
      </w:pPr>
    </w:p>
    <w:p w:rsidR="00836BD9" w:rsidRPr="00BA57B2" w:rsidRDefault="00836BD9" w:rsidP="00836BD9">
      <w:pPr>
        <w:jc w:val="center"/>
        <w:rPr>
          <w:rFonts w:ascii="Cambria" w:hAnsi="Cambria" w:cstheme="minorHAnsi"/>
          <w:b/>
          <w:sz w:val="30"/>
          <w:szCs w:val="30"/>
        </w:rPr>
      </w:pPr>
      <w:r w:rsidRPr="00BA57B2">
        <w:rPr>
          <w:rFonts w:ascii="Cambria" w:hAnsi="Cambria" w:cstheme="minorHAnsi"/>
          <w:b/>
          <w:sz w:val="30"/>
          <w:szCs w:val="30"/>
        </w:rPr>
        <w:t xml:space="preserve">KARTA </w:t>
      </w:r>
      <w:r>
        <w:rPr>
          <w:rFonts w:ascii="Cambria" w:hAnsi="Cambria" w:cstheme="minorHAnsi"/>
          <w:b/>
          <w:sz w:val="30"/>
          <w:szCs w:val="30"/>
        </w:rPr>
        <w:t>MONITORINGU CZYSTOŚCI POMIESZCZENIA</w:t>
      </w:r>
    </w:p>
    <w:p w:rsidR="00836BD9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</w:p>
    <w:p w:rsidR="00836BD9" w:rsidRPr="00BA57B2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____________________________________________________________</w:t>
      </w:r>
    </w:p>
    <w:p w:rsidR="00836BD9" w:rsidRDefault="00836BD9" w:rsidP="00836BD9">
      <w:pPr>
        <w:rPr>
          <w:rFonts w:ascii="Cambria" w:hAnsi="Cambria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4"/>
        <w:gridCol w:w="1093"/>
        <w:gridCol w:w="1845"/>
        <w:gridCol w:w="1422"/>
        <w:gridCol w:w="2686"/>
        <w:gridCol w:w="1276"/>
      </w:tblGrid>
      <w:tr w:rsidR="00836BD9" w:rsidTr="00740A24">
        <w:tc>
          <w:tcPr>
            <w:tcW w:w="774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L.p.</w:t>
            </w:r>
          </w:p>
        </w:tc>
        <w:tc>
          <w:tcPr>
            <w:tcW w:w="1095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Data</w:t>
            </w:r>
            <w:r>
              <w:rPr>
                <w:rFonts w:ascii="Cambria" w:hAnsi="Cambria" w:cstheme="minorHAnsi"/>
                <w:b/>
              </w:rPr>
              <w:t xml:space="preserve"> i godzina</w:t>
            </w:r>
          </w:p>
        </w:tc>
        <w:tc>
          <w:tcPr>
            <w:tcW w:w="1350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Pomieszczenie</w:t>
            </w:r>
          </w:p>
        </w:tc>
        <w:tc>
          <w:tcPr>
            <w:tcW w:w="1511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Miejsce kontroli</w:t>
            </w:r>
          </w:p>
        </w:tc>
        <w:tc>
          <w:tcPr>
            <w:tcW w:w="2938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 xml:space="preserve">Czytelny podpis pracownika, który przeprowadził </w:t>
            </w:r>
            <w:r>
              <w:rPr>
                <w:rFonts w:ascii="Cambria" w:hAnsi="Cambria" w:cstheme="minorHAnsi"/>
                <w:b/>
              </w:rPr>
              <w:t>kontrolę</w:t>
            </w:r>
          </w:p>
        </w:tc>
        <w:tc>
          <w:tcPr>
            <w:tcW w:w="1388" w:type="dxa"/>
            <w:vAlign w:val="center"/>
          </w:tcPr>
          <w:p w:rsidR="00836BD9" w:rsidRPr="00BA57B2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 w:rsidRPr="00BA57B2">
              <w:rPr>
                <w:rFonts w:ascii="Cambria" w:hAnsi="Cambria" w:cstheme="minorHAnsi"/>
                <w:b/>
              </w:rPr>
              <w:t>Uwagi</w:t>
            </w: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  <w:tr w:rsidR="00836BD9" w:rsidTr="00740A24">
        <w:tc>
          <w:tcPr>
            <w:tcW w:w="774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095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50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511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293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  <w:tc>
          <w:tcPr>
            <w:tcW w:w="1388" w:type="dxa"/>
          </w:tcPr>
          <w:p w:rsidR="00836BD9" w:rsidRDefault="00836BD9" w:rsidP="00740A24">
            <w:pPr>
              <w:spacing w:line="720" w:lineRule="auto"/>
              <w:rPr>
                <w:rFonts w:ascii="Cambria" w:hAnsi="Cambria" w:cstheme="minorHAnsi"/>
              </w:rPr>
            </w:pPr>
          </w:p>
        </w:tc>
      </w:tr>
    </w:tbl>
    <w:p w:rsidR="00836BD9" w:rsidRDefault="00836BD9" w:rsidP="00836BD9">
      <w:pPr>
        <w:rPr>
          <w:rFonts w:ascii="Cambria" w:hAnsi="Cambria" w:cstheme="minorHAnsi"/>
          <w:sz w:val="22"/>
          <w:szCs w:val="22"/>
        </w:rPr>
      </w:pPr>
    </w:p>
    <w:p w:rsidR="00836BD9" w:rsidRDefault="00836BD9" w:rsidP="00836BD9">
      <w:pPr>
        <w:rPr>
          <w:rFonts w:ascii="Cambria" w:hAnsi="Cambria" w:cstheme="minorHAnsi"/>
          <w:sz w:val="22"/>
          <w:szCs w:val="22"/>
        </w:rPr>
      </w:pPr>
    </w:p>
    <w:p w:rsidR="00836BD9" w:rsidRDefault="00836BD9" w:rsidP="00836BD9">
      <w:pPr>
        <w:rPr>
          <w:rFonts w:ascii="Cambria" w:hAnsi="Cambria" w:cstheme="minorHAnsi"/>
          <w:sz w:val="22"/>
          <w:szCs w:val="22"/>
        </w:rPr>
      </w:pPr>
    </w:p>
    <w:p w:rsidR="00836BD9" w:rsidRDefault="00836BD9" w:rsidP="00836BD9">
      <w:pPr>
        <w:rPr>
          <w:rFonts w:ascii="Cambria" w:hAnsi="Cambria" w:cstheme="minorHAnsi"/>
          <w:sz w:val="22"/>
          <w:szCs w:val="22"/>
        </w:rPr>
      </w:pPr>
    </w:p>
    <w:p w:rsidR="00836BD9" w:rsidRDefault="00836BD9" w:rsidP="00836BD9">
      <w:pPr>
        <w:rPr>
          <w:rFonts w:ascii="Cambria" w:hAnsi="Cambria" w:cstheme="minorHAnsi"/>
          <w:i/>
        </w:rPr>
        <w:sectPr w:rsidR="00836BD9" w:rsidSect="00836BD9"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lastRenderedPageBreak/>
        <w:t>Zał</w:t>
      </w:r>
      <w:r>
        <w:rPr>
          <w:rFonts w:ascii="Cambria" w:hAnsi="Cambria" w:cstheme="minorHAnsi"/>
          <w:i/>
        </w:rPr>
        <w:t>ą</w:t>
      </w:r>
      <w:r w:rsidRPr="00BA57B2">
        <w:rPr>
          <w:rFonts w:ascii="Cambria" w:hAnsi="Cambria" w:cstheme="minorHAnsi"/>
          <w:i/>
        </w:rPr>
        <w:t xml:space="preserve">cznik nr </w:t>
      </w:r>
      <w:r>
        <w:rPr>
          <w:rFonts w:ascii="Cambria" w:hAnsi="Cambria" w:cstheme="minorHAnsi"/>
          <w:i/>
        </w:rPr>
        <w:t>3</w:t>
      </w:r>
      <w:r w:rsidRPr="00BA57B2">
        <w:rPr>
          <w:rFonts w:ascii="Cambria" w:hAnsi="Cambria" w:cstheme="minorHAnsi"/>
          <w:i/>
        </w:rPr>
        <w:t xml:space="preserve"> </w:t>
      </w: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  <w:r w:rsidRPr="00BA57B2">
        <w:rPr>
          <w:rFonts w:ascii="Cambria" w:hAnsi="Cambria" w:cstheme="minorHAnsi"/>
          <w:i/>
        </w:rPr>
        <w:t xml:space="preserve">do Procedury zapewniania bezpieczeństwa w </w:t>
      </w:r>
      <w:r>
        <w:rPr>
          <w:rFonts w:ascii="Cambria" w:hAnsi="Cambria" w:cstheme="minorHAnsi"/>
          <w:i/>
        </w:rPr>
        <w:t>związku z wystąpieniem</w:t>
      </w:r>
      <w:r w:rsidRPr="00BA57B2">
        <w:rPr>
          <w:rFonts w:ascii="Cambria" w:hAnsi="Cambria" w:cstheme="minorHAnsi"/>
          <w:i/>
        </w:rPr>
        <w:t xml:space="preserve"> epidemii</w:t>
      </w:r>
    </w:p>
    <w:p w:rsidR="00836BD9" w:rsidRDefault="00836BD9" w:rsidP="00836BD9">
      <w:pPr>
        <w:jc w:val="right"/>
        <w:rPr>
          <w:rFonts w:ascii="Cambria" w:hAnsi="Cambria" w:cstheme="minorHAnsi"/>
          <w:i/>
        </w:rPr>
      </w:pPr>
    </w:p>
    <w:p w:rsidR="00836BD9" w:rsidRPr="00BA57B2" w:rsidRDefault="00836BD9" w:rsidP="00836BD9">
      <w:pPr>
        <w:jc w:val="right"/>
        <w:rPr>
          <w:rFonts w:ascii="Cambria" w:hAnsi="Cambria" w:cstheme="minorHAnsi"/>
          <w:i/>
        </w:rPr>
      </w:pPr>
    </w:p>
    <w:p w:rsidR="00836BD9" w:rsidRPr="0031649A" w:rsidRDefault="00836BD9" w:rsidP="00836BD9">
      <w:pPr>
        <w:jc w:val="center"/>
        <w:rPr>
          <w:rFonts w:ascii="Cambria" w:hAnsi="Cambria" w:cstheme="minorHAnsi"/>
          <w:b/>
          <w:sz w:val="30"/>
          <w:szCs w:val="30"/>
        </w:rPr>
      </w:pPr>
      <w:r w:rsidRPr="0031649A">
        <w:rPr>
          <w:rFonts w:ascii="Cambria" w:hAnsi="Cambria" w:cstheme="minorHAnsi"/>
          <w:b/>
          <w:sz w:val="30"/>
          <w:szCs w:val="30"/>
        </w:rPr>
        <w:t>REJESTR WYSTĘPUJĄCYCH W SZKOLE ZDARZEŃ CHOROBOWYCH WSKAZUJĄCYCH NA INFEKCJE DRÓG ODDECHOWYCH UCZNIÓW I PRACOWNIKÓW</w:t>
      </w:r>
    </w:p>
    <w:p w:rsidR="00836BD9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2636"/>
        <w:gridCol w:w="1505"/>
        <w:gridCol w:w="1557"/>
        <w:gridCol w:w="1505"/>
        <w:gridCol w:w="1505"/>
        <w:gridCol w:w="1505"/>
        <w:gridCol w:w="1691"/>
        <w:gridCol w:w="1489"/>
      </w:tblGrid>
      <w:tr w:rsidR="00836BD9" w:rsidTr="00740A24">
        <w:tc>
          <w:tcPr>
            <w:tcW w:w="150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L.p.</w:t>
            </w:r>
          </w:p>
        </w:tc>
        <w:tc>
          <w:tcPr>
            <w:tcW w:w="960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Klasa </w:t>
            </w:r>
            <w:r w:rsidRPr="00FA3DE4">
              <w:rPr>
                <w:rFonts w:ascii="Cambria" w:hAnsi="Cambria" w:cstheme="minorHAnsi"/>
                <w:i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Data wystąpienia objawów</w:t>
            </w:r>
          </w:p>
        </w:tc>
        <w:tc>
          <w:tcPr>
            <w:tcW w:w="556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Godzina zgłoszenia</w:t>
            </w:r>
          </w:p>
        </w:tc>
        <w:tc>
          <w:tcPr>
            <w:tcW w:w="556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Osoba zgłaszająca</w:t>
            </w:r>
          </w:p>
        </w:tc>
        <w:tc>
          <w:tcPr>
            <w:tcW w:w="556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Objawy</w:t>
            </w:r>
          </w:p>
        </w:tc>
        <w:tc>
          <w:tcPr>
            <w:tcW w:w="560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Temperatura ciała</w:t>
            </w:r>
          </w:p>
        </w:tc>
        <w:tc>
          <w:tcPr>
            <w:tcW w:w="552" w:type="pct"/>
            <w:vAlign w:val="center"/>
          </w:tcPr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COVID-19</w:t>
            </w:r>
          </w:p>
          <w:p w:rsidR="00836BD9" w:rsidRDefault="00836BD9" w:rsidP="00740A24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Tak/Nie</w:t>
            </w: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836BD9" w:rsidTr="00740A24">
        <w:tc>
          <w:tcPr>
            <w:tcW w:w="15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9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6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60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52" w:type="pct"/>
          </w:tcPr>
          <w:p w:rsidR="00836BD9" w:rsidRDefault="00836BD9" w:rsidP="00740A24">
            <w:pPr>
              <w:spacing w:line="720" w:lineRule="auto"/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:rsidR="00836BD9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</w:p>
    <w:p w:rsidR="00836BD9" w:rsidRDefault="00836BD9" w:rsidP="00836BD9">
      <w:pPr>
        <w:jc w:val="center"/>
        <w:rPr>
          <w:rFonts w:ascii="Cambria" w:hAnsi="Cambria" w:cstheme="minorHAnsi"/>
          <w:b/>
          <w:sz w:val="22"/>
          <w:szCs w:val="22"/>
        </w:rPr>
      </w:pPr>
    </w:p>
    <w:p w:rsidR="00836BD9" w:rsidRPr="00BA57B2" w:rsidRDefault="00836BD9" w:rsidP="00836BD9">
      <w:pPr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Rejestr prowadzi się tylko w wersji papierowej. Rejestr prowadzi dyrektor szkoły. Po okresie 2 tygodni od wystąpienia objawów chorobowych dane osobowe ucznia, pracownika szkoły są wymazywane z rejestru.</w:t>
      </w:r>
    </w:p>
    <w:p w:rsidR="00836BD9" w:rsidRPr="00092BA4" w:rsidRDefault="00836BD9" w:rsidP="00836BD9">
      <w:pPr>
        <w:tabs>
          <w:tab w:val="left" w:pos="851"/>
        </w:tabs>
        <w:spacing w:before="240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  <w:sectPr w:rsidR="00836BD9" w:rsidSect="00740A24">
          <w:footerReference w:type="even" r:id="rId8"/>
          <w:footerReference w:type="default" r:id="rId9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36BD9" w:rsidRDefault="00836BD9" w:rsidP="00836BD9">
      <w:pPr>
        <w:pStyle w:val="Akapitzlist"/>
        <w:tabs>
          <w:tab w:val="left" w:pos="851"/>
        </w:tabs>
        <w:spacing w:before="240"/>
        <w:ind w:left="0" w:firstLine="567"/>
        <w:jc w:val="center"/>
        <w:rPr>
          <w:rFonts w:ascii="Cambria" w:hAnsi="Cambria"/>
        </w:rPr>
      </w:pPr>
      <w:r>
        <w:lastRenderedPageBreak/>
        <w:fldChar w:fldCharType="begin"/>
      </w:r>
      <w:r>
        <w:instrText xml:space="preserve"> INCLUDEPICTURE "http://gis.gov.pl/wp-content/uploads/2020/04/rękawiczki.png" \* MERGEFORMATINET </w:instrText>
      </w:r>
      <w:r>
        <w:fldChar w:fldCharType="separate"/>
      </w:r>
      <w:r>
        <w:rPr>
          <w:noProof/>
          <w:lang w:eastAsia="pl-PL"/>
        </w:rPr>
        <w:drawing>
          <wp:inline distT="0" distB="0" distL="0" distR="0" wp14:anchorId="0E79C19C" wp14:editId="700539D6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17862" w:rsidRPr="000D1A85" w:rsidRDefault="00D17862" w:rsidP="00D17862">
      <w:pPr>
        <w:pStyle w:val="Bezodstpw"/>
        <w:jc w:val="center"/>
        <w:rPr>
          <w:b/>
          <w:sz w:val="28"/>
          <w:szCs w:val="28"/>
          <w:u w:val="single"/>
        </w:rPr>
      </w:pPr>
      <w:r w:rsidRPr="000D1A85">
        <w:rPr>
          <w:b/>
          <w:sz w:val="28"/>
          <w:szCs w:val="28"/>
          <w:u w:val="single"/>
        </w:rPr>
        <w:lastRenderedPageBreak/>
        <w:t>REGULAMIN ŚWIETLICY SZKOLNEJ</w:t>
      </w:r>
    </w:p>
    <w:p w:rsidR="00D17862" w:rsidRPr="000D1A85" w:rsidRDefault="00D17862" w:rsidP="00D17862">
      <w:pPr>
        <w:pStyle w:val="Bezodstpw"/>
        <w:jc w:val="center"/>
        <w:rPr>
          <w:b/>
          <w:sz w:val="28"/>
          <w:szCs w:val="28"/>
          <w:u w:val="single"/>
        </w:rPr>
      </w:pPr>
      <w:r w:rsidRPr="000D1A85">
        <w:rPr>
          <w:b/>
          <w:sz w:val="28"/>
          <w:szCs w:val="28"/>
          <w:u w:val="single"/>
        </w:rPr>
        <w:t>W SZKOLE PODSTAWOWEJ POMNIK RODŁA W DĄBRÓWCE WIELKOPOLSKIEJ</w:t>
      </w:r>
    </w:p>
    <w:p w:rsidR="00D17862" w:rsidRDefault="00D17862" w:rsidP="00D17862">
      <w:pPr>
        <w:pStyle w:val="Bezodstpw"/>
      </w:pPr>
    </w:p>
    <w:p w:rsidR="00D17862" w:rsidRPr="00584B44" w:rsidRDefault="00D17862" w:rsidP="00D17862">
      <w:pPr>
        <w:spacing w:before="120" w:after="12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>§ 1. Zasady ogólne.</w:t>
      </w:r>
    </w:p>
    <w:p w:rsidR="00D17862" w:rsidRPr="00007185" w:rsidRDefault="00D17862" w:rsidP="00D17862">
      <w:pPr>
        <w:rPr>
          <w:rFonts w:asciiTheme="majorHAnsi" w:hAnsiTheme="majorHAnsi"/>
        </w:rPr>
      </w:pPr>
    </w:p>
    <w:p w:rsidR="00D17862" w:rsidRPr="00E92990" w:rsidRDefault="00D17862" w:rsidP="007D3EC5">
      <w:pPr>
        <w:numPr>
          <w:ilvl w:val="1"/>
          <w:numId w:val="2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E92990">
        <w:rPr>
          <w:rFonts w:asciiTheme="majorHAnsi" w:hAnsiTheme="majorHAnsi"/>
          <w:sz w:val="22"/>
          <w:szCs w:val="22"/>
          <w:shd w:val="clear" w:color="auto" w:fill="FFFFFF"/>
        </w:rPr>
        <w:t>Do świetlicy przyjmowani są w pierwszej kolejności uczniowie dojeżdżający do szkoły, uczniowie wymagający opieki w związku z organizacją zajęć w szkole, uczniowie rodziców pracujących, w szczególności klas I – III (na wniosek rodzica).</w:t>
      </w:r>
    </w:p>
    <w:p w:rsidR="00D17862" w:rsidRPr="00E92990" w:rsidRDefault="00D17862" w:rsidP="007D3EC5">
      <w:pPr>
        <w:numPr>
          <w:ilvl w:val="1"/>
          <w:numId w:val="2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E92990">
        <w:rPr>
          <w:rFonts w:asciiTheme="majorHAnsi" w:hAnsiTheme="majorHAnsi"/>
          <w:sz w:val="22"/>
          <w:szCs w:val="22"/>
        </w:rPr>
        <w:t>Świetlica jest placówką wychowania pozalekcyjnego.</w:t>
      </w:r>
    </w:p>
    <w:p w:rsidR="00D17862" w:rsidRPr="00E92990" w:rsidRDefault="00D17862" w:rsidP="007D3EC5">
      <w:pPr>
        <w:numPr>
          <w:ilvl w:val="1"/>
          <w:numId w:val="2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E92990">
        <w:rPr>
          <w:rFonts w:asciiTheme="majorHAnsi" w:hAnsiTheme="majorHAnsi"/>
          <w:sz w:val="22"/>
          <w:szCs w:val="22"/>
        </w:rPr>
        <w:t xml:space="preserve">Świetlica w swojej działalności programowej realizuje cele i zadania szkoły uwzględniając treści i działania wychowawczo-profilaktyczne, opiekuńcze przyjęte w planie pracy. </w:t>
      </w:r>
    </w:p>
    <w:p w:rsidR="00D17862" w:rsidRPr="00E92990" w:rsidRDefault="00D17862" w:rsidP="007D3EC5">
      <w:pPr>
        <w:numPr>
          <w:ilvl w:val="1"/>
          <w:numId w:val="24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Theme="majorHAnsi" w:hAnsiTheme="majorHAnsi"/>
          <w:sz w:val="22"/>
          <w:szCs w:val="22"/>
        </w:rPr>
      </w:pPr>
      <w:r w:rsidRPr="00E92990">
        <w:rPr>
          <w:rFonts w:asciiTheme="majorHAnsi" w:hAnsiTheme="majorHAnsi"/>
          <w:sz w:val="22"/>
          <w:szCs w:val="22"/>
        </w:rPr>
        <w:t>Zajęcia świetlicowe organizowane są w godzinach pracy świetlicy od 11.40 do 14.40 i uwzględniają potrzeby edukacyjne oraz rozwojowe dzieci, a także ich możliwości psychofizyczne.</w:t>
      </w:r>
    </w:p>
    <w:p w:rsidR="00D17862" w:rsidRPr="00D611C1" w:rsidRDefault="00D17862" w:rsidP="00D17862">
      <w:pPr>
        <w:tabs>
          <w:tab w:val="left" w:pos="851"/>
        </w:tabs>
        <w:spacing w:after="200" w:line="276" w:lineRule="auto"/>
        <w:ind w:left="567"/>
        <w:jc w:val="both"/>
        <w:rPr>
          <w:rFonts w:asciiTheme="majorHAnsi" w:hAnsiTheme="majorHAnsi"/>
        </w:rPr>
      </w:pPr>
    </w:p>
    <w:p w:rsidR="00D17862" w:rsidRDefault="00D17862" w:rsidP="00D17862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2. </w:t>
      </w:r>
      <w:r>
        <w:rPr>
          <w:rFonts w:ascii="Cambria" w:hAnsi="Cambria" w:cs="Arial"/>
          <w:b/>
        </w:rPr>
        <w:t>Cele i zadania</w:t>
      </w:r>
      <w:r w:rsidRPr="00584B44">
        <w:rPr>
          <w:rFonts w:ascii="Cambria" w:hAnsi="Cambria" w:cs="Arial"/>
          <w:b/>
        </w:rPr>
        <w:t>.</w:t>
      </w:r>
    </w:p>
    <w:p w:rsidR="00D17862" w:rsidRPr="00584B44" w:rsidRDefault="00D17862" w:rsidP="00D17862">
      <w:pPr>
        <w:spacing w:before="240" w:after="200"/>
        <w:ind w:left="360"/>
        <w:jc w:val="center"/>
        <w:rPr>
          <w:rFonts w:ascii="Cambria" w:hAnsi="Cambria" w:cs="Arial"/>
          <w:b/>
        </w:rPr>
      </w:pPr>
    </w:p>
    <w:p w:rsidR="00D17862" w:rsidRPr="00E92990" w:rsidRDefault="00D17862" w:rsidP="007D3EC5">
      <w:pPr>
        <w:numPr>
          <w:ilvl w:val="1"/>
          <w:numId w:val="26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Celem ogólnym zajęć świetlicowych jest zapewnienie uczniom zorganizowanej opieki wychowawczej umożliwiającej rozwój zainteresowań, uzdolnień i umiejętności.</w:t>
      </w:r>
    </w:p>
    <w:p w:rsidR="00D17862" w:rsidRPr="00E92990" w:rsidRDefault="00D17862" w:rsidP="007D3EC5">
      <w:pPr>
        <w:numPr>
          <w:ilvl w:val="1"/>
          <w:numId w:val="26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Cel ten zostanie osiągnięty poprzez: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stworzenie odpowiednich warunków do nauki i wypoczynku;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dbanie o bezpieczeństwo i dobre samopoczucie;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rozwijanie zainteresowań i zamiłowań;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propagowanie aktywnych form spędzania wolnego czasu;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organizowanie gier i zabaw ruchowych, mających na celu prawidłowy rozwój fizyczny dzieci;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kształtowanie postaw prospołecznych i patriotycznych;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wdrażanie zasad moralnego współżycia i współdziałania w grupie;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rozwijanie umiejętności nawiązywania prawidłowych relacji  z rówieśnikami;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pomoc w odkrywaniu mocnych stron przez dziecko;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podnoszenie kultury życia codziennego;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niwelowanie trudności dydaktycznych (pomoc w odrabianiu prac domowych);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lastRenderedPageBreak/>
        <w:t>rozwijanie umiejętności radzenia sobie z różnymi sytuacjami trudnymi i problemowymi;</w:t>
      </w:r>
    </w:p>
    <w:p w:rsidR="00D17862" w:rsidRPr="00E92990" w:rsidRDefault="00D17862" w:rsidP="007D3EC5">
      <w:pPr>
        <w:pStyle w:val="Akapitzlist"/>
        <w:numPr>
          <w:ilvl w:val="1"/>
          <w:numId w:val="2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współpracę z nauczycielami wychowawcami, rodzicami dzieci uczęszczających do świetlicy szkolnej, a także z pedagogiem szkolnym celem zdiagnozowania potrzeb i możliwości uczniów oraz rozwiązywania napotkanych problemów wychowawczych.</w:t>
      </w:r>
    </w:p>
    <w:p w:rsidR="00D17862" w:rsidRPr="00E92990" w:rsidRDefault="00D17862" w:rsidP="007D3EC5">
      <w:pPr>
        <w:numPr>
          <w:ilvl w:val="1"/>
          <w:numId w:val="26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Do zadań świetlicy należy: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wspomaganie procesu dydaktycznego szkoły;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stworzenie uczniom możliwości odrabiania pracy domowej;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upowszechnianie wśród wychowanków zasad kultury zdrowotnej, kształtowanie nawyków higieny;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przygotowanie uczniów do udziału w życiu społecznym;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rozwijanie indywidualnych zainteresowań i uzdolnień uczniów;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wyrabianie u uczniów samodzielności;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stwarzanie wśród uczestników naw</w:t>
      </w:r>
      <w:r>
        <w:rPr>
          <w:rFonts w:ascii="Cambria" w:hAnsi="Cambria"/>
          <w:sz w:val="22"/>
          <w:szCs w:val="22"/>
        </w:rPr>
        <w:t>yków do uczestnictwa w kulturze;</w:t>
      </w:r>
    </w:p>
    <w:p w:rsidR="00D17862" w:rsidRPr="00E92990" w:rsidRDefault="00D17862" w:rsidP="007D3EC5">
      <w:pPr>
        <w:numPr>
          <w:ilvl w:val="1"/>
          <w:numId w:val="27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przeciwdziałanie niedostosowaniu społecznemu i demoralizacji.</w:t>
      </w:r>
    </w:p>
    <w:p w:rsidR="00D17862" w:rsidRPr="00E92990" w:rsidRDefault="00D17862" w:rsidP="007D3EC5">
      <w:pPr>
        <w:numPr>
          <w:ilvl w:val="1"/>
          <w:numId w:val="26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Realizacja zadań świetlicy prowadzona jest w formach:</w:t>
      </w:r>
    </w:p>
    <w:p w:rsidR="00D17862" w:rsidRPr="00E92990" w:rsidRDefault="00D17862" w:rsidP="007D3EC5">
      <w:pPr>
        <w:numPr>
          <w:ilvl w:val="1"/>
          <w:numId w:val="28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zajęć według indywidualnych zainteresowań uczniów;</w:t>
      </w:r>
    </w:p>
    <w:p w:rsidR="00D17862" w:rsidRPr="00E92990" w:rsidRDefault="00D17862" w:rsidP="007D3EC5">
      <w:pPr>
        <w:numPr>
          <w:ilvl w:val="1"/>
          <w:numId w:val="28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zajęć utrwalających wiedzę;</w:t>
      </w:r>
    </w:p>
    <w:p w:rsidR="00D17862" w:rsidRPr="00E92990" w:rsidRDefault="00D17862" w:rsidP="007D3EC5">
      <w:pPr>
        <w:numPr>
          <w:ilvl w:val="1"/>
          <w:numId w:val="28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gier i zabaw rozwijających;</w:t>
      </w:r>
    </w:p>
    <w:p w:rsidR="00D17862" w:rsidRPr="00E92990" w:rsidRDefault="00D17862" w:rsidP="007D3EC5">
      <w:pPr>
        <w:numPr>
          <w:ilvl w:val="1"/>
          <w:numId w:val="28"/>
        </w:numPr>
        <w:tabs>
          <w:tab w:val="left" w:pos="851"/>
        </w:tabs>
        <w:spacing w:before="240" w:after="200"/>
        <w:ind w:left="426" w:hanging="426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zajęć sportowych.</w:t>
      </w:r>
    </w:p>
    <w:p w:rsidR="00D17862" w:rsidRPr="00E92990" w:rsidRDefault="00D17862" w:rsidP="007D3EC5">
      <w:pPr>
        <w:numPr>
          <w:ilvl w:val="1"/>
          <w:numId w:val="26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W świetlicy zadania realizowane są według rocznego planu pracy i miesięcznego rozkładu zajęć zatwierdzonego przez Dyrektora Szkoły Podstawowej Pomnik Rodła w Dąbrówce Wielkopolskiej.</w:t>
      </w:r>
    </w:p>
    <w:p w:rsidR="00D17862" w:rsidRPr="00A0620C" w:rsidRDefault="00D17862" w:rsidP="00D17862">
      <w:pPr>
        <w:tabs>
          <w:tab w:val="left" w:pos="851"/>
        </w:tabs>
        <w:spacing w:before="240" w:after="200"/>
        <w:rPr>
          <w:rFonts w:ascii="Cambria" w:hAnsi="Cambria"/>
        </w:rPr>
      </w:pPr>
    </w:p>
    <w:p w:rsidR="00D17862" w:rsidRDefault="00D17862" w:rsidP="00D17862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3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Organizacja</w:t>
      </w:r>
      <w:r w:rsidRPr="00584B44">
        <w:rPr>
          <w:rFonts w:ascii="Cambria" w:hAnsi="Cambria" w:cs="Arial"/>
          <w:b/>
        </w:rPr>
        <w:t>.</w:t>
      </w:r>
    </w:p>
    <w:p w:rsidR="00D17862" w:rsidRPr="00584B44" w:rsidRDefault="00D17862" w:rsidP="00D17862">
      <w:pPr>
        <w:pStyle w:val="Akapitzlist"/>
        <w:spacing w:before="240" w:line="240" w:lineRule="auto"/>
        <w:ind w:left="426" w:hanging="426"/>
        <w:contextualSpacing w:val="0"/>
        <w:rPr>
          <w:rFonts w:ascii="Cambria" w:hAnsi="Cambria"/>
        </w:rPr>
      </w:pP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Theme="majorHAnsi" w:hAnsiTheme="majorHAnsi"/>
        </w:rPr>
        <w:t>Zajęcia świetlicowe organizowane są w godzinach pracy świetlicy od 11.40 do 14.40</w:t>
      </w:r>
      <w:r>
        <w:rPr>
          <w:rFonts w:asciiTheme="majorHAnsi" w:hAnsiTheme="majorHAnsi"/>
        </w:rPr>
        <w:t>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 xml:space="preserve">Zajęcia w świetlicy prowadzone są w grupach wychowawczych. Liczba wychowanków </w:t>
      </w:r>
      <w:r w:rsidRPr="00E92990">
        <w:rPr>
          <w:rFonts w:ascii="Cambria" w:hAnsi="Cambria"/>
        </w:rPr>
        <w:br/>
        <w:t>w grupi</w:t>
      </w:r>
      <w:r>
        <w:rPr>
          <w:rFonts w:ascii="Cambria" w:hAnsi="Cambria"/>
        </w:rPr>
        <w:t>e nie może przekraczać 25 osób.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Nauczyciele otaczają opieką dzieci przebywające na terenie szkoły po zakończeniu lekcji – dzieci zapisane do świetlicy oraz oczekujące na autobus szkolny.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Opieką wychowawcy świetlicy objęci są również uczniowie:</w:t>
      </w:r>
    </w:p>
    <w:p w:rsidR="00D17862" w:rsidRPr="00E92990" w:rsidRDefault="00D17862" w:rsidP="007D3EC5">
      <w:pPr>
        <w:pStyle w:val="Akapitzlist"/>
        <w:numPr>
          <w:ilvl w:val="1"/>
          <w:numId w:val="29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lastRenderedPageBreak/>
        <w:t>skierowani do świetlicy z powodu nieobecności nauczyciela lu</w:t>
      </w:r>
      <w:r>
        <w:rPr>
          <w:rFonts w:ascii="Cambria" w:hAnsi="Cambria"/>
        </w:rPr>
        <w:t>b czekający na zajęcia lekcyjne;</w:t>
      </w:r>
    </w:p>
    <w:p w:rsidR="00D17862" w:rsidRPr="00E92990" w:rsidRDefault="00D17862" w:rsidP="007D3EC5">
      <w:pPr>
        <w:pStyle w:val="Akapitzlist"/>
        <w:numPr>
          <w:ilvl w:val="1"/>
          <w:numId w:val="29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zwolnieni z uczęszczania na zajęcia np. wychowania fizycznego, religii, etyki oraz nie korzystający z wyjazdów na wycieczki klasowe.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Do świetlicy przyjmowani są w pierwszej kolejności uczniowie dojeżdżający, dzieci rodziców pracujących, z rodzin niepełnych, wielodzietnych i wychowawczo zaniedbanych, sierot, dzieci z rodzin zastępczych.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 xml:space="preserve">Kwalifikowania i przyjmowania uczniów do świetlicy dokonuje się wyłącznie na podstawie pisemnego zgłoszenia rodziców (prawnych opiekunów) dziecka na </w:t>
      </w:r>
      <w:r w:rsidRPr="00E92990">
        <w:rPr>
          <w:rFonts w:ascii="Cambria" w:hAnsi="Cambria"/>
          <w:i/>
        </w:rPr>
        <w:t>Karcie zgłoszenia dziecka do świetlicy szkolnej</w:t>
      </w:r>
      <w:r w:rsidRPr="00E92990">
        <w:rPr>
          <w:rFonts w:ascii="Cambria" w:hAnsi="Cambria"/>
        </w:rPr>
        <w:t>, składanej w sekretariacie szkoły do 14 września.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 xml:space="preserve">Kwalifikowania i przyjmowania uczniów do świetlicy dokonuje na podstawie zgłoszenia rodziców (opiekunów prawnych) </w:t>
      </w:r>
      <w:r w:rsidRPr="00E92990">
        <w:rPr>
          <w:rFonts w:ascii="Cambria" w:hAnsi="Cambria"/>
          <w:i/>
        </w:rPr>
        <w:t>(Karta zgłoszenia dziecka do świetlicy szkolnej)</w:t>
      </w:r>
      <w:r w:rsidRPr="00E92990">
        <w:rPr>
          <w:rFonts w:ascii="Cambria" w:hAnsi="Cambria"/>
        </w:rPr>
        <w:t xml:space="preserve"> wyznaczony pracownik świetlicy w porozumieniu z pedagogiem szkolnym i Dyrektorem.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Uczeń zakwalifikowany do świetlicy, który bez usprawiedliwienia nie uczęszcza do świetlicy przez okres jednego miesiąca zostaje skreślony z listy uczestników świetlicy.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Uczniowie przebywający w świetlicy są zobowiązani do przestrzegania regulaminu.</w:t>
      </w:r>
    </w:p>
    <w:p w:rsidR="00D17862" w:rsidRPr="00E92990" w:rsidRDefault="00D17862" w:rsidP="007D3EC5">
      <w:pPr>
        <w:pStyle w:val="Akapitzlist"/>
        <w:numPr>
          <w:ilvl w:val="1"/>
          <w:numId w:val="30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 sprawach nieunormowanych niniejszym regulaminem wiążącą decyzję podejmuje Dyrektor Szkoły Podstawowej Pomnik Rodła w Dąbrówce Wielkopolskiej</w:t>
      </w:r>
      <w:r>
        <w:rPr>
          <w:rFonts w:ascii="Cambria" w:hAnsi="Cambria"/>
        </w:rPr>
        <w:t>.</w:t>
      </w:r>
    </w:p>
    <w:p w:rsidR="00D17862" w:rsidRDefault="00D17862" w:rsidP="00D17862">
      <w:pPr>
        <w:tabs>
          <w:tab w:val="left" w:pos="851"/>
          <w:tab w:val="left" w:pos="993"/>
        </w:tabs>
        <w:spacing w:before="240"/>
        <w:rPr>
          <w:rFonts w:ascii="Cambria" w:hAnsi="Cambria"/>
        </w:rPr>
      </w:pPr>
    </w:p>
    <w:p w:rsidR="00D17862" w:rsidRDefault="00D17862" w:rsidP="00D17862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4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Zasady funkcjonowania</w:t>
      </w:r>
      <w:r w:rsidRPr="00584B44">
        <w:rPr>
          <w:rFonts w:ascii="Cambria" w:hAnsi="Cambria" w:cs="Arial"/>
          <w:b/>
        </w:rPr>
        <w:t>.</w:t>
      </w:r>
    </w:p>
    <w:p w:rsidR="00D17862" w:rsidRPr="00A0620C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Świetlica prowadzi zajęcia zgodnie z </w:t>
      </w:r>
      <w:r>
        <w:rPr>
          <w:rFonts w:ascii="Cambria" w:hAnsi="Cambria"/>
        </w:rPr>
        <w:t xml:space="preserve">miesięcznym </w:t>
      </w:r>
      <w:r w:rsidRPr="00584B44">
        <w:rPr>
          <w:rFonts w:ascii="Cambria" w:hAnsi="Cambria"/>
        </w:rPr>
        <w:t xml:space="preserve">rozkładem zajęć zatwierdzonym przez Dyrektora </w:t>
      </w:r>
      <w:r>
        <w:rPr>
          <w:rFonts w:ascii="Cambria" w:hAnsi="Cambria"/>
        </w:rPr>
        <w:t>szkoły.</w:t>
      </w:r>
    </w:p>
    <w:p w:rsidR="00D17862" w:rsidRPr="00A0620C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Nadzór nad świetlicą sprawuje Dyrektor</w:t>
      </w:r>
      <w:r>
        <w:rPr>
          <w:rFonts w:ascii="Cambria" w:hAnsi="Cambria"/>
        </w:rPr>
        <w:t xml:space="preserve"> Szkoły Podstawowej Pomnik Rodła w Dąbrówce Wielkopolskiej.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Wychowawca świetlicy odpowiada wyłącznie za bezpieczeństwo dzieci, które zostały przyprowadzone do świetlicy lub zgłosiły się do niej same przed lub po </w:t>
      </w:r>
      <w:r>
        <w:rPr>
          <w:rFonts w:ascii="Cambria" w:hAnsi="Cambria"/>
        </w:rPr>
        <w:t>zajęciach lekcyjnych</w:t>
      </w:r>
      <w:r w:rsidRPr="00584B44">
        <w:rPr>
          <w:rFonts w:ascii="Cambria" w:hAnsi="Cambria"/>
        </w:rPr>
        <w:t>.</w:t>
      </w:r>
    </w:p>
    <w:p w:rsidR="00D17862" w:rsidRPr="00A0620C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Dzieci przebywające w świetlicy szkolnej zostają zapoznane z zasadami BHP przez nauczycieli świetlicy</w:t>
      </w:r>
      <w:r>
        <w:rPr>
          <w:rFonts w:ascii="Cambria" w:hAnsi="Cambria"/>
        </w:rPr>
        <w:t xml:space="preserve">  w pierwszym tygodniu korzystania ze świetlicy szkolnej</w:t>
      </w:r>
      <w:r w:rsidRPr="00A3034E">
        <w:rPr>
          <w:rFonts w:ascii="Cambria" w:hAnsi="Cambria"/>
        </w:rPr>
        <w:t>.</w:t>
      </w:r>
    </w:p>
    <w:p w:rsidR="00D17862" w:rsidRPr="00A0620C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 xml:space="preserve">W świetlicy </w:t>
      </w:r>
      <w:r>
        <w:rPr>
          <w:rFonts w:ascii="Cambria" w:hAnsi="Cambria"/>
        </w:rPr>
        <w:t>obowiązuje zakaz korzystania ze wszelkich urządzeń elektronicznych przyniesionych z domu przez uczniów</w:t>
      </w:r>
      <w:r w:rsidRPr="00A3034E">
        <w:rPr>
          <w:rFonts w:ascii="Cambria" w:hAnsi="Cambria"/>
        </w:rPr>
        <w:t>.</w:t>
      </w:r>
    </w:p>
    <w:p w:rsidR="00D17862" w:rsidRDefault="00D17862" w:rsidP="007D3EC5">
      <w:pPr>
        <w:pStyle w:val="Akapitzlist"/>
        <w:numPr>
          <w:ilvl w:val="1"/>
          <w:numId w:val="31"/>
        </w:numPr>
        <w:jc w:val="both"/>
        <w:rPr>
          <w:rFonts w:asciiTheme="majorHAnsi" w:hAnsiTheme="majorHAnsi"/>
        </w:rPr>
      </w:pPr>
      <w:r w:rsidRPr="00B57D56">
        <w:rPr>
          <w:rFonts w:asciiTheme="majorHAnsi" w:hAnsiTheme="majorHAnsi"/>
        </w:rPr>
        <w:t xml:space="preserve">Dziecko ze świetlicy mogą odbierać jedynie rodzice/prawni opiekunowie oraz wyznaczone przez nich osoby wpisane do Karty zgłoszenia dziecka do świetlicy. </w:t>
      </w:r>
    </w:p>
    <w:p w:rsidR="00D17862" w:rsidRDefault="00D17862" w:rsidP="00D17862">
      <w:pPr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Pr="00B57D56">
        <w:rPr>
          <w:rFonts w:asciiTheme="majorHAnsi" w:hAnsiTheme="majorHAnsi"/>
          <w:sz w:val="22"/>
          <w:szCs w:val="22"/>
        </w:rPr>
        <w:t>W wyjątkowych sytuacjach uczeń może być odebrany przez inną osobę, której rodzic nie wpisał do Karty zgłoszenia, wyłącznie na podstawie pisemnego upoważnienia od rodziców/prawnych opiekunów.</w:t>
      </w:r>
    </w:p>
    <w:p w:rsidR="00D17862" w:rsidRDefault="00D17862" w:rsidP="00D17862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D17862" w:rsidRDefault="00D17862" w:rsidP="007D3EC5">
      <w:pPr>
        <w:pStyle w:val="Akapitzlist"/>
        <w:numPr>
          <w:ilvl w:val="1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Każda zmiana decyzji rodziców w kwestii pobytu dzieci w świetlicy szkolnej musi być przekazana w formie pisemnej z datą i podpisem.</w:t>
      </w:r>
    </w:p>
    <w:p w:rsidR="00D17862" w:rsidRPr="00B0163E" w:rsidRDefault="00D17862" w:rsidP="00D17862">
      <w:pPr>
        <w:pStyle w:val="Akapitzlist"/>
        <w:jc w:val="both"/>
        <w:rPr>
          <w:rFonts w:asciiTheme="majorHAnsi" w:hAnsiTheme="majorHAnsi"/>
        </w:rPr>
      </w:pP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  <w:bCs/>
        </w:rPr>
        <w:t>Z</w:t>
      </w:r>
      <w:r w:rsidRPr="00584B44">
        <w:rPr>
          <w:rFonts w:ascii="Cambria" w:hAnsi="Cambria"/>
          <w:bCs/>
        </w:rPr>
        <w:t>ezwala się na sa</w:t>
      </w:r>
      <w:r>
        <w:rPr>
          <w:rFonts w:ascii="Cambria" w:hAnsi="Cambria"/>
          <w:bCs/>
        </w:rPr>
        <w:t xml:space="preserve">modzielny powrót ucznia do domu zgodnie z oświadczeniem złożonym przez rodziców (prawnych opiekunów) w karcie zgłoszenia. 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Wszelkie zmiany dotyczące opuszczania świetlicy przez dziecko muszą być przekazane do </w:t>
      </w:r>
      <w:r>
        <w:rPr>
          <w:rFonts w:ascii="Cambria" w:hAnsi="Cambria"/>
        </w:rPr>
        <w:t xml:space="preserve">wychowawcy świetlicy </w:t>
      </w:r>
      <w:r w:rsidRPr="00584B44">
        <w:rPr>
          <w:rFonts w:ascii="Cambria" w:hAnsi="Cambria"/>
        </w:rPr>
        <w:t xml:space="preserve">na datowanym i podpisanym przez rodziców piśmie. 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 xml:space="preserve">W przypadku braku pisemnej informacji od rodziców dziecko nie będzie mogło opuścić świetlicy. 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Rodzice są zobowiązani do odbierania dzieci do czasu określającego koniec pracy świetlicy.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>Wychowawcy świetlicy nie odpowiadają za dziecko, które samodzielnie opuściło teren szkoły, w czasie, kiedy powinno przebywać w świetlicy.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 xml:space="preserve">Wychowawcy świetlicy nie odpowiadają za bezpieczeństwo dziecka </w:t>
      </w:r>
      <w:r>
        <w:rPr>
          <w:rFonts w:ascii="Cambria" w:hAnsi="Cambria"/>
        </w:rPr>
        <w:t>p</w:t>
      </w:r>
      <w:r w:rsidRPr="003C4B0D">
        <w:rPr>
          <w:rFonts w:ascii="Cambria" w:hAnsi="Cambria"/>
        </w:rPr>
        <w:t>ozostającego na terenie szkoły przed otwarciem lub po godzinach pracy świetlicy</w:t>
      </w:r>
      <w:r>
        <w:rPr>
          <w:rFonts w:ascii="Cambria" w:hAnsi="Cambria"/>
        </w:rPr>
        <w:t>.</w:t>
      </w:r>
    </w:p>
    <w:p w:rsidR="00D17862" w:rsidRPr="00B0163E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B0163E">
        <w:rPr>
          <w:rFonts w:ascii="Cambria" w:hAnsi="Cambria"/>
        </w:rPr>
        <w:t>Wszyscy uczniowie dojeżdżający autobusem szkolnym są podopiecznymi świetlicy szkolnej i podlegają opiece nauczyciela świetlicy.</w:t>
      </w:r>
    </w:p>
    <w:p w:rsidR="00D17862" w:rsidRPr="00351244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51244">
        <w:rPr>
          <w:rFonts w:ascii="Cambria" w:hAnsi="Cambria"/>
        </w:rPr>
        <w:t>Uczniowie dojeżdżający autobusem oczekują na powrót do domu w świetlicy szkolnej.</w:t>
      </w:r>
    </w:p>
    <w:p w:rsidR="00D17862" w:rsidRPr="00103605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3C4B0D">
        <w:rPr>
          <w:rFonts w:ascii="Cambria" w:hAnsi="Cambria"/>
        </w:rPr>
        <w:t xml:space="preserve">Dzieci objęte opieką świetlicy szkolnej nie mogą być zwalniane w celu wychodzenia </w:t>
      </w:r>
      <w:r>
        <w:rPr>
          <w:rFonts w:ascii="Cambria" w:hAnsi="Cambria"/>
        </w:rPr>
        <w:t>poza teren szkoły.</w:t>
      </w:r>
    </w:p>
    <w:p w:rsidR="00D17862" w:rsidRDefault="00D17862" w:rsidP="007D3EC5">
      <w:pPr>
        <w:pStyle w:val="Akapitzlist"/>
        <w:numPr>
          <w:ilvl w:val="1"/>
          <w:numId w:val="31"/>
        </w:numPr>
        <w:tabs>
          <w:tab w:val="left" w:pos="851"/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A3034E">
        <w:rPr>
          <w:rFonts w:ascii="Cambria" w:hAnsi="Cambria"/>
        </w:rPr>
        <w:t>Uczeń ma obowiązek informowania nauczyciela świetlicy o każdorazowym, nawet krótkotrwałym oddaleniu się, wyjściu ze świetlicy.</w:t>
      </w:r>
    </w:p>
    <w:p w:rsidR="00D17862" w:rsidRDefault="00D17862" w:rsidP="00D17862">
      <w:pPr>
        <w:tabs>
          <w:tab w:val="left" w:pos="851"/>
          <w:tab w:val="left" w:pos="993"/>
        </w:tabs>
        <w:spacing w:before="240"/>
        <w:rPr>
          <w:rFonts w:ascii="Cambria" w:hAnsi="Cambria"/>
        </w:rPr>
      </w:pPr>
    </w:p>
    <w:p w:rsidR="00D17862" w:rsidRPr="00351244" w:rsidRDefault="00D17862" w:rsidP="00D17862">
      <w:pPr>
        <w:tabs>
          <w:tab w:val="left" w:pos="851"/>
          <w:tab w:val="left" w:pos="993"/>
        </w:tabs>
        <w:spacing w:before="240"/>
        <w:rPr>
          <w:rFonts w:ascii="Cambria" w:hAnsi="Cambria"/>
        </w:rPr>
      </w:pPr>
    </w:p>
    <w:p w:rsidR="00D17862" w:rsidRDefault="00D17862" w:rsidP="00D17862">
      <w:pPr>
        <w:spacing w:before="240" w:after="200"/>
        <w:ind w:left="360"/>
        <w:jc w:val="center"/>
        <w:rPr>
          <w:rFonts w:ascii="Cambria" w:hAnsi="Cambria" w:cs="Arial"/>
          <w:b/>
        </w:rPr>
      </w:pPr>
      <w:r w:rsidRPr="00584B44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  <w:r w:rsidRPr="00584B44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Zadania nauczycieli-wychowawców świetlicy</w:t>
      </w:r>
      <w:r w:rsidRPr="00584B44">
        <w:rPr>
          <w:rFonts w:ascii="Cambria" w:hAnsi="Cambria" w:cs="Arial"/>
          <w:b/>
        </w:rPr>
        <w:t>.</w:t>
      </w:r>
    </w:p>
    <w:p w:rsidR="00D17862" w:rsidRPr="00584B44" w:rsidRDefault="00D17862" w:rsidP="00D17862">
      <w:pPr>
        <w:pStyle w:val="Akapitzlist"/>
        <w:spacing w:before="240" w:line="240" w:lineRule="auto"/>
        <w:contextualSpacing w:val="0"/>
        <w:rPr>
          <w:rFonts w:ascii="Cambria" w:hAnsi="Cambria"/>
        </w:rPr>
      </w:pPr>
    </w:p>
    <w:p w:rsidR="00D17862" w:rsidRPr="00103605" w:rsidRDefault="00D17862" w:rsidP="007D3EC5">
      <w:pPr>
        <w:pStyle w:val="Akapitzlist"/>
        <w:numPr>
          <w:ilvl w:val="1"/>
          <w:numId w:val="33"/>
        </w:numPr>
        <w:tabs>
          <w:tab w:val="left" w:pos="851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Do zadań nauczycieli-wychowawców świetlicy należy:</w:t>
      </w:r>
    </w:p>
    <w:p w:rsidR="00D17862" w:rsidRPr="00584B44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wychowankom pomocy w nauce;</w:t>
      </w:r>
    </w:p>
    <w:p w:rsidR="00D17862" w:rsidRPr="00584B44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przeprowadzenie codziennych zajęć tematycznych;</w:t>
      </w:r>
    </w:p>
    <w:p w:rsidR="00D17862" w:rsidRPr="00584B44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gier i zabaw ruchowych;</w:t>
      </w:r>
    </w:p>
    <w:p w:rsidR="00D17862" w:rsidRPr="00584B44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organizowanie wycieczek i spacerów;</w:t>
      </w:r>
    </w:p>
    <w:p w:rsidR="00D17862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zainteresowań i uzdolnień wychowanków;</w:t>
      </w:r>
    </w:p>
    <w:p w:rsidR="00D17862" w:rsidRPr="00584B44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kształtowanie nawyków higieny i czystości;</w:t>
      </w:r>
    </w:p>
    <w:p w:rsidR="00D17862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t>rozwijanie samodzielności i społecznej aktywności;</w:t>
      </w:r>
    </w:p>
    <w:p w:rsidR="00D17862" w:rsidRPr="00584B44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tworzenie warunków do odrabiania lekcji;</w:t>
      </w:r>
    </w:p>
    <w:p w:rsidR="00D17862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584B44">
        <w:rPr>
          <w:rFonts w:ascii="Cambria" w:hAnsi="Cambria"/>
        </w:rPr>
        <w:lastRenderedPageBreak/>
        <w:t>współp</w:t>
      </w:r>
      <w:r>
        <w:rPr>
          <w:rFonts w:ascii="Cambria" w:hAnsi="Cambria"/>
        </w:rPr>
        <w:t xml:space="preserve">raca z rodzicami, wychowawcami i </w:t>
      </w:r>
      <w:r w:rsidRPr="00351244">
        <w:rPr>
          <w:rFonts w:ascii="Cambria" w:hAnsi="Cambria"/>
        </w:rPr>
        <w:t>pedagogiem szkolnym</w:t>
      </w:r>
      <w:r>
        <w:rPr>
          <w:rFonts w:ascii="Cambria" w:hAnsi="Cambria"/>
        </w:rPr>
        <w:t>;</w:t>
      </w:r>
    </w:p>
    <w:p w:rsidR="00D17862" w:rsidRDefault="00D17862" w:rsidP="007D3EC5">
      <w:pPr>
        <w:pStyle w:val="Akapitzlist"/>
        <w:numPr>
          <w:ilvl w:val="0"/>
          <w:numId w:val="3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prowadzenie dokumentacji świetlicy w tym dziennika świetlicowego i odnotowywanie obecność dzieci na zajęciach świetlicowych.</w:t>
      </w:r>
    </w:p>
    <w:p w:rsidR="00D17862" w:rsidRDefault="00D17862" w:rsidP="00D17862">
      <w:pPr>
        <w:pStyle w:val="Akapitzlist"/>
        <w:spacing w:before="240" w:line="240" w:lineRule="auto"/>
        <w:ind w:left="426"/>
        <w:contextualSpacing w:val="0"/>
        <w:rPr>
          <w:rFonts w:ascii="Cambria" w:hAnsi="Cambria"/>
        </w:rPr>
      </w:pPr>
    </w:p>
    <w:p w:rsidR="00D17862" w:rsidRPr="00A3034E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6</w:t>
      </w:r>
      <w:r w:rsidRPr="00A3034E">
        <w:rPr>
          <w:rFonts w:ascii="Cambria" w:hAnsi="Cambria" w:cs="Arial"/>
          <w:b/>
        </w:rPr>
        <w:t>. Prawa i obowiązki ucznia uczęszczającego do świetlicy szkolnej.</w:t>
      </w:r>
    </w:p>
    <w:p w:rsidR="00D17862" w:rsidRPr="00E92990" w:rsidRDefault="00D17862" w:rsidP="00D17862">
      <w:pPr>
        <w:spacing w:before="240" w:after="200"/>
        <w:ind w:left="720"/>
        <w:rPr>
          <w:rFonts w:ascii="Cambria" w:hAnsi="Cambria"/>
          <w:sz w:val="22"/>
          <w:szCs w:val="22"/>
        </w:rPr>
      </w:pPr>
    </w:p>
    <w:p w:rsidR="00D17862" w:rsidRPr="00E92990" w:rsidRDefault="00D17862" w:rsidP="007D3EC5">
      <w:pPr>
        <w:numPr>
          <w:ilvl w:val="1"/>
          <w:numId w:val="38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  <w:u w:val="single"/>
        </w:rPr>
      </w:pPr>
      <w:r w:rsidRPr="00E92990">
        <w:rPr>
          <w:rFonts w:ascii="Cambria" w:hAnsi="Cambria"/>
          <w:sz w:val="22"/>
          <w:szCs w:val="22"/>
          <w:u w:val="single"/>
        </w:rPr>
        <w:t>Wychowanek ma prawo do: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bezpiecznego pobytu na świetlicy</w:t>
      </w:r>
      <w:r>
        <w:rPr>
          <w:rFonts w:ascii="Cambria" w:hAnsi="Cambria"/>
        </w:rPr>
        <w:t>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właściwie zorganizowanej opieki;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życzliwego traktowania;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swobodnego wyrażania myśli i przekonań;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opieki wychowawczej;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poszanowania godności osobistej;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ochrony przed przemocą fizyczną i psychiczną;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rozwijania swoich zainteresowań i uzdolnień;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korzystania z pomocy dydaktycznych, gier i sprzętu audiowizualnego będącego na wyposażeniu świetlicy;</w:t>
      </w:r>
    </w:p>
    <w:p w:rsidR="00D17862" w:rsidRPr="00E92990" w:rsidRDefault="00D17862" w:rsidP="007D3EC5">
      <w:pPr>
        <w:pStyle w:val="Akapitzlist"/>
        <w:numPr>
          <w:ilvl w:val="1"/>
          <w:numId w:val="34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uzyskania pomocy podczas odrabiania prac domowych</w:t>
      </w:r>
      <w:r>
        <w:rPr>
          <w:rFonts w:ascii="Cambria" w:hAnsi="Cambria"/>
        </w:rPr>
        <w:t>.</w:t>
      </w:r>
    </w:p>
    <w:p w:rsidR="00D17862" w:rsidRPr="00E92990" w:rsidRDefault="00D17862" w:rsidP="00D17862">
      <w:pPr>
        <w:pStyle w:val="Akapitzlist"/>
        <w:spacing w:before="240" w:line="240" w:lineRule="auto"/>
        <w:ind w:left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2</w:t>
      </w:r>
      <w:r w:rsidRPr="00E92990">
        <w:rPr>
          <w:rFonts w:ascii="Cambria" w:hAnsi="Cambria"/>
          <w:u w:val="single"/>
        </w:rPr>
        <w:t>.  Wychowanek jest zobowiązany do: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przestrzegania regulaminu wewnętrznego świetlicy;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 xml:space="preserve">przestrzegania zasad współżycia w grupie; 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współpracy w procesie wychowania;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pomagania słabszym;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dbałości o wspólne dobro, ład i porządek w świetlicy;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ponoszenia odpowiedzialności za własne postępowanie;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informowania każdorazowo wychowawców świetlicy o swoim przyjściu oraz wyjściu ze świetlicy;</w:t>
      </w:r>
    </w:p>
    <w:p w:rsidR="00D17862" w:rsidRPr="00E92990" w:rsidRDefault="00D17862" w:rsidP="007D3EC5">
      <w:pPr>
        <w:pStyle w:val="Akapitzlist"/>
        <w:numPr>
          <w:ilvl w:val="1"/>
          <w:numId w:val="35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zgłaszania wszelkich wypadków oraz swojego złego samopoczucia.</w:t>
      </w:r>
    </w:p>
    <w:p w:rsidR="00D17862" w:rsidRPr="00E92990" w:rsidRDefault="00D17862" w:rsidP="007D3EC5">
      <w:pPr>
        <w:numPr>
          <w:ilvl w:val="1"/>
          <w:numId w:val="39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  <w:u w:val="single"/>
        </w:rPr>
      </w:pPr>
      <w:r w:rsidRPr="00E92990">
        <w:rPr>
          <w:rFonts w:ascii="Cambria" w:hAnsi="Cambria"/>
          <w:sz w:val="22"/>
          <w:szCs w:val="22"/>
          <w:u w:val="single"/>
        </w:rPr>
        <w:t>Nagrody:</w:t>
      </w:r>
    </w:p>
    <w:p w:rsidR="00D17862" w:rsidRPr="00E92990" w:rsidRDefault="00D17862" w:rsidP="00D17862">
      <w:pPr>
        <w:spacing w:before="240" w:after="200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lastRenderedPageBreak/>
        <w:t>Każdy uczestnik zajęć świetlicowych może otrzymać nagrodę: za udział w konkursach, dobre zachowanie, przestrzeganie Regulaminu, kulturę osobistą itp. w postaci:</w:t>
      </w:r>
    </w:p>
    <w:p w:rsidR="00D17862" w:rsidRPr="00E92990" w:rsidRDefault="00D17862" w:rsidP="007D3EC5">
      <w:pPr>
        <w:pStyle w:val="Akapitzlist"/>
        <w:numPr>
          <w:ilvl w:val="1"/>
          <w:numId w:val="3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pochwały ustnej;</w:t>
      </w:r>
    </w:p>
    <w:p w:rsidR="00D17862" w:rsidRPr="00E92990" w:rsidRDefault="00D17862" w:rsidP="007D3EC5">
      <w:pPr>
        <w:pStyle w:val="Akapitzlist"/>
        <w:numPr>
          <w:ilvl w:val="1"/>
          <w:numId w:val="3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pochwały na piśmie do rodziców i wychowawcy klasy;</w:t>
      </w:r>
    </w:p>
    <w:p w:rsidR="00D17862" w:rsidRPr="00E92990" w:rsidRDefault="00D17862" w:rsidP="007D3EC5">
      <w:pPr>
        <w:pStyle w:val="Akapitzlist"/>
        <w:numPr>
          <w:ilvl w:val="1"/>
          <w:numId w:val="3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nagrody rzeczowej;</w:t>
      </w:r>
    </w:p>
    <w:p w:rsidR="00D17862" w:rsidRPr="00E92990" w:rsidRDefault="00D17862" w:rsidP="007D3EC5">
      <w:pPr>
        <w:pStyle w:val="Akapitzlist"/>
        <w:numPr>
          <w:ilvl w:val="1"/>
          <w:numId w:val="36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 xml:space="preserve">dyplomu. </w:t>
      </w:r>
    </w:p>
    <w:p w:rsidR="00D17862" w:rsidRPr="00E92990" w:rsidRDefault="00D17862" w:rsidP="00D17862">
      <w:pPr>
        <w:tabs>
          <w:tab w:val="left" w:pos="851"/>
        </w:tabs>
        <w:spacing w:before="240" w:after="200"/>
        <w:ind w:left="709" w:hanging="283"/>
        <w:rPr>
          <w:rFonts w:ascii="Cambria" w:hAnsi="Cambria"/>
          <w:sz w:val="22"/>
          <w:szCs w:val="22"/>
          <w:u w:val="single"/>
        </w:rPr>
      </w:pPr>
      <w:r w:rsidRPr="00E92990">
        <w:rPr>
          <w:rFonts w:ascii="Cambria" w:hAnsi="Cambria"/>
          <w:sz w:val="22"/>
          <w:szCs w:val="22"/>
          <w:u w:val="single"/>
        </w:rPr>
        <w:t>2. Kary:</w:t>
      </w:r>
    </w:p>
    <w:p w:rsidR="00D17862" w:rsidRPr="00E92990" w:rsidRDefault="00D17862" w:rsidP="00D17862">
      <w:pPr>
        <w:spacing w:before="240" w:after="200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Za nieprzestrzeganie zasad dobrego wychowania, naruszanie Regulaminu, dla uczestnika świetlicy przewidziane są następujące kary:</w:t>
      </w:r>
    </w:p>
    <w:p w:rsidR="00D17862" w:rsidRPr="00E92990" w:rsidRDefault="00D17862" w:rsidP="007D3EC5">
      <w:pPr>
        <w:pStyle w:val="Akapitzlist"/>
        <w:numPr>
          <w:ilvl w:val="1"/>
          <w:numId w:val="3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upomnienie ustne;</w:t>
      </w:r>
    </w:p>
    <w:p w:rsidR="00D17862" w:rsidRPr="00E92990" w:rsidRDefault="00D17862" w:rsidP="007D3EC5">
      <w:pPr>
        <w:pStyle w:val="Akapitzlist"/>
        <w:numPr>
          <w:ilvl w:val="1"/>
          <w:numId w:val="3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ostrzeżenie w obecności grupy;</w:t>
      </w:r>
    </w:p>
    <w:p w:rsidR="00D17862" w:rsidRPr="00E92990" w:rsidRDefault="00D17862" w:rsidP="007D3EC5">
      <w:pPr>
        <w:pStyle w:val="Akapitzlist"/>
        <w:numPr>
          <w:ilvl w:val="1"/>
          <w:numId w:val="3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pisemne powiadomienie rodziców i wychowawcy klasy o złym zachowaniu;</w:t>
      </w:r>
    </w:p>
    <w:p w:rsidR="00D17862" w:rsidRPr="00E92990" w:rsidRDefault="00D17862" w:rsidP="007D3EC5">
      <w:pPr>
        <w:pStyle w:val="Akapitzlist"/>
        <w:numPr>
          <w:ilvl w:val="1"/>
          <w:numId w:val="3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wnioskowanie o obniżenie oceny ze sprawowania;</w:t>
      </w:r>
    </w:p>
    <w:p w:rsidR="00D17862" w:rsidRPr="00E92990" w:rsidRDefault="00D17862" w:rsidP="007D3EC5">
      <w:pPr>
        <w:pStyle w:val="Akapitzlist"/>
        <w:numPr>
          <w:ilvl w:val="1"/>
          <w:numId w:val="3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skreślenie z listy wychowanków świetlicy;</w:t>
      </w:r>
    </w:p>
    <w:p w:rsidR="00D17862" w:rsidRPr="00E92990" w:rsidRDefault="00D17862" w:rsidP="007D3EC5">
      <w:pPr>
        <w:pStyle w:val="Akapitzlist"/>
        <w:numPr>
          <w:ilvl w:val="1"/>
          <w:numId w:val="37"/>
        </w:numPr>
        <w:tabs>
          <w:tab w:val="left" w:pos="426"/>
        </w:tabs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rodzice ucznia, który dokonał zniszczenia wyposażenia świetlicy będą obciążeni pełną lub częściową odpłatnością za zniszczony lub uszkodzony sprzęt.</w:t>
      </w:r>
    </w:p>
    <w:p w:rsidR="00D17862" w:rsidRDefault="00D17862" w:rsidP="00D17862">
      <w:pPr>
        <w:pStyle w:val="Akapitzlist"/>
        <w:spacing w:before="240" w:line="240" w:lineRule="auto"/>
        <w:ind w:left="426"/>
        <w:contextualSpacing w:val="0"/>
        <w:rPr>
          <w:rFonts w:ascii="Cambria" w:hAnsi="Cambria"/>
        </w:rPr>
      </w:pPr>
    </w:p>
    <w:p w:rsidR="00D17862" w:rsidRPr="00A3034E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7. </w:t>
      </w:r>
      <w:r>
        <w:rPr>
          <w:rFonts w:ascii="Cambria" w:hAnsi="Cambria" w:cs="Arial"/>
          <w:b/>
        </w:rPr>
        <w:t>Współpraca z rodzicami</w:t>
      </w:r>
      <w:r w:rsidRPr="00A3034E">
        <w:rPr>
          <w:rFonts w:ascii="Cambria" w:hAnsi="Cambria" w:cs="Arial"/>
          <w:b/>
        </w:rPr>
        <w:t>.</w:t>
      </w:r>
    </w:p>
    <w:p w:rsidR="00D17862" w:rsidRPr="00A3034E" w:rsidRDefault="00D17862" w:rsidP="00D17862">
      <w:pPr>
        <w:spacing w:before="240" w:after="200"/>
        <w:rPr>
          <w:rFonts w:ascii="Cambria" w:hAnsi="Cambria"/>
        </w:rPr>
      </w:pPr>
    </w:p>
    <w:p w:rsidR="00D17862" w:rsidRPr="00E92990" w:rsidRDefault="00D17862" w:rsidP="007D3EC5">
      <w:pPr>
        <w:pStyle w:val="Akapitzlist"/>
        <w:numPr>
          <w:ilvl w:val="1"/>
          <w:numId w:val="41"/>
        </w:numPr>
        <w:spacing w:before="240" w:line="240" w:lineRule="auto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Współpraca z rodzicami uczniów uczęszczających do świetlicy odbywa się:</w:t>
      </w:r>
    </w:p>
    <w:p w:rsidR="00D17862" w:rsidRPr="00584B44" w:rsidRDefault="00D17862" w:rsidP="007D3EC5">
      <w:pPr>
        <w:pStyle w:val="Akapitzlist"/>
        <w:numPr>
          <w:ilvl w:val="1"/>
          <w:numId w:val="40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bezpośrednio</w:t>
      </w:r>
      <w:r w:rsidRPr="00584B44">
        <w:rPr>
          <w:rFonts w:ascii="Cambria" w:hAnsi="Cambria"/>
        </w:rPr>
        <w:t xml:space="preserve"> (codzienny kontakt i rozmowy –</w:t>
      </w:r>
      <w:r>
        <w:rPr>
          <w:rFonts w:ascii="Cambria" w:hAnsi="Cambria"/>
        </w:rPr>
        <w:t xml:space="preserve"> z rodzicami, którzy</w:t>
      </w:r>
      <w:r w:rsidRPr="00584B44">
        <w:rPr>
          <w:rFonts w:ascii="Cambria" w:hAnsi="Cambria"/>
        </w:rPr>
        <w:t xml:space="preserve"> odbierają dzieci ze świetlicy osobiście)</w:t>
      </w:r>
      <w:r>
        <w:rPr>
          <w:rFonts w:ascii="Cambria" w:hAnsi="Cambria"/>
        </w:rPr>
        <w:t>;</w:t>
      </w:r>
    </w:p>
    <w:p w:rsidR="00D17862" w:rsidRPr="00584B44" w:rsidRDefault="00D17862" w:rsidP="007D3EC5">
      <w:pPr>
        <w:pStyle w:val="Akapitzlist"/>
        <w:numPr>
          <w:ilvl w:val="1"/>
          <w:numId w:val="40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poprzez k</w:t>
      </w:r>
      <w:r w:rsidRPr="00584B44">
        <w:rPr>
          <w:rFonts w:ascii="Cambria" w:hAnsi="Cambria"/>
        </w:rPr>
        <w:t>orespondencj</w:t>
      </w:r>
      <w:r>
        <w:rPr>
          <w:rFonts w:ascii="Cambria" w:hAnsi="Cambria"/>
        </w:rPr>
        <w:t>ę</w:t>
      </w:r>
      <w:r w:rsidRPr="00584B44">
        <w:rPr>
          <w:rFonts w:ascii="Cambria" w:hAnsi="Cambria"/>
        </w:rPr>
        <w:t xml:space="preserve"> z rodzicami</w:t>
      </w:r>
      <w:r>
        <w:rPr>
          <w:rFonts w:ascii="Cambria" w:hAnsi="Cambria"/>
        </w:rPr>
        <w:t xml:space="preserve"> – pisemne informacje;</w:t>
      </w:r>
    </w:p>
    <w:p w:rsidR="00D17862" w:rsidRDefault="00D17862" w:rsidP="007D3EC5">
      <w:pPr>
        <w:pStyle w:val="Akapitzlist"/>
        <w:numPr>
          <w:ilvl w:val="1"/>
          <w:numId w:val="40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>
        <w:rPr>
          <w:rFonts w:ascii="Cambria" w:hAnsi="Cambria"/>
        </w:rPr>
        <w:t>r</w:t>
      </w:r>
      <w:r w:rsidRPr="00584B44">
        <w:rPr>
          <w:rFonts w:ascii="Cambria" w:hAnsi="Cambria"/>
        </w:rPr>
        <w:t>ozmowy telefoniczne</w:t>
      </w:r>
      <w:r>
        <w:rPr>
          <w:rFonts w:ascii="Cambria" w:hAnsi="Cambria"/>
        </w:rPr>
        <w:t>;</w:t>
      </w:r>
    </w:p>
    <w:p w:rsidR="00D17862" w:rsidRPr="00E64C5F" w:rsidRDefault="00D17862" w:rsidP="007D3EC5">
      <w:pPr>
        <w:pStyle w:val="Akapitzlist"/>
        <w:numPr>
          <w:ilvl w:val="1"/>
          <w:numId w:val="40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64C5F">
        <w:rPr>
          <w:rFonts w:ascii="Cambria" w:hAnsi="Cambria"/>
        </w:rPr>
        <w:t>dziennik elektroniczny Librus</w:t>
      </w:r>
      <w:r>
        <w:rPr>
          <w:rFonts w:ascii="Cambria" w:hAnsi="Cambria"/>
        </w:rPr>
        <w:t>.</w:t>
      </w:r>
    </w:p>
    <w:p w:rsidR="00D17862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</w:p>
    <w:p w:rsidR="00D17862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  <w:r w:rsidRPr="00A3034E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8</w:t>
      </w:r>
      <w:r w:rsidRPr="00A3034E">
        <w:rPr>
          <w:rFonts w:ascii="Cambria" w:hAnsi="Cambria" w:cs="Arial"/>
          <w:b/>
        </w:rPr>
        <w:t xml:space="preserve">. </w:t>
      </w:r>
      <w:r>
        <w:rPr>
          <w:rFonts w:ascii="Cambria" w:hAnsi="Cambria" w:cs="Arial"/>
          <w:b/>
        </w:rPr>
        <w:t>Dokumentacja świetlicy.</w:t>
      </w:r>
    </w:p>
    <w:p w:rsidR="00D17862" w:rsidRPr="007D5315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</w:p>
    <w:p w:rsidR="00D17862" w:rsidRPr="00E92990" w:rsidRDefault="00D17862" w:rsidP="007D3EC5">
      <w:pPr>
        <w:numPr>
          <w:ilvl w:val="1"/>
          <w:numId w:val="43"/>
        </w:numPr>
        <w:tabs>
          <w:tab w:val="left" w:pos="851"/>
        </w:tabs>
        <w:spacing w:before="240" w:after="200"/>
        <w:ind w:left="0" w:firstLine="567"/>
        <w:rPr>
          <w:rFonts w:ascii="Cambria" w:hAnsi="Cambria"/>
          <w:sz w:val="22"/>
          <w:szCs w:val="22"/>
        </w:rPr>
      </w:pPr>
      <w:r w:rsidRPr="00E92990">
        <w:rPr>
          <w:rFonts w:ascii="Cambria" w:hAnsi="Cambria"/>
          <w:sz w:val="22"/>
          <w:szCs w:val="22"/>
        </w:rPr>
        <w:t>W świetlicy szkolnej prowadzona jest następująca dokumentacja:</w:t>
      </w:r>
    </w:p>
    <w:p w:rsidR="00D17862" w:rsidRPr="00E92990" w:rsidRDefault="00D17862" w:rsidP="007D3EC5">
      <w:pPr>
        <w:pStyle w:val="Akapitzlist"/>
        <w:numPr>
          <w:ilvl w:val="1"/>
          <w:numId w:val="4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lastRenderedPageBreak/>
        <w:t xml:space="preserve">kwestionariusze zgłoszeń o przyjęciu dziecka do świetlicy z aktualnymi danymi w celu komunikowania się w razie konieczności z rodziną dziecka; </w:t>
      </w:r>
    </w:p>
    <w:p w:rsidR="00D17862" w:rsidRPr="00E92990" w:rsidRDefault="00D17862" w:rsidP="007D3EC5">
      <w:pPr>
        <w:pStyle w:val="Akapitzlist"/>
        <w:numPr>
          <w:ilvl w:val="1"/>
          <w:numId w:val="4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Regulamin Świetlicy Szkolnej;</w:t>
      </w:r>
    </w:p>
    <w:p w:rsidR="00D17862" w:rsidRPr="00E92990" w:rsidRDefault="00D17862" w:rsidP="007D3EC5">
      <w:pPr>
        <w:pStyle w:val="Akapitzlist"/>
        <w:numPr>
          <w:ilvl w:val="1"/>
          <w:numId w:val="4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miesięczny rozkład zajęć;</w:t>
      </w:r>
    </w:p>
    <w:p w:rsidR="00D17862" w:rsidRPr="00E92990" w:rsidRDefault="00D17862" w:rsidP="007D3EC5">
      <w:pPr>
        <w:pStyle w:val="Akapitzlist"/>
        <w:numPr>
          <w:ilvl w:val="1"/>
          <w:numId w:val="42"/>
        </w:numPr>
        <w:spacing w:before="240" w:line="240" w:lineRule="auto"/>
        <w:ind w:left="426" w:hanging="426"/>
        <w:contextualSpacing w:val="0"/>
        <w:rPr>
          <w:rFonts w:ascii="Cambria" w:hAnsi="Cambria"/>
        </w:rPr>
      </w:pPr>
      <w:r w:rsidRPr="00E92990">
        <w:rPr>
          <w:rFonts w:ascii="Cambria" w:hAnsi="Cambria"/>
        </w:rPr>
        <w:t>dzienniki zajęć w ś</w:t>
      </w:r>
      <w:r>
        <w:rPr>
          <w:rFonts w:ascii="Cambria" w:hAnsi="Cambria"/>
        </w:rPr>
        <w:t>wietlicy.</w:t>
      </w:r>
    </w:p>
    <w:p w:rsidR="00D17862" w:rsidRPr="00E64C5F" w:rsidRDefault="00D17862" w:rsidP="00D17862">
      <w:pPr>
        <w:spacing w:before="240"/>
        <w:rPr>
          <w:rFonts w:ascii="Cambria" w:hAnsi="Cambria"/>
        </w:rPr>
      </w:pPr>
    </w:p>
    <w:p w:rsidR="00D17862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  <w:r w:rsidRPr="00E64C5F">
        <w:rPr>
          <w:rFonts w:ascii="Cambria" w:hAnsi="Cambria" w:cs="Arial"/>
          <w:b/>
        </w:rPr>
        <w:t>§ 9. Zapewnianie bezpieczeństwa w związku z wystąpieniem COVID-19.</w:t>
      </w:r>
    </w:p>
    <w:p w:rsidR="00D17862" w:rsidRPr="00E64C5F" w:rsidRDefault="00D17862" w:rsidP="00D17862">
      <w:pPr>
        <w:spacing w:before="240" w:after="200"/>
        <w:jc w:val="center"/>
        <w:rPr>
          <w:rFonts w:ascii="Cambria" w:hAnsi="Cambria" w:cs="Arial"/>
          <w:b/>
        </w:rPr>
      </w:pPr>
    </w:p>
    <w:p w:rsidR="00D17862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 xml:space="preserve">W szkole obowiązują </w:t>
      </w:r>
      <w:r w:rsidRPr="00E64C5F">
        <w:rPr>
          <w:rFonts w:ascii="Cambria" w:hAnsi="Cambria" w:cstheme="minorHAnsi"/>
          <w:i/>
        </w:rPr>
        <w:t>Procedury zapewniania bezpieczeństwa w związku z wystąpieniem epidemii</w:t>
      </w:r>
      <w:r>
        <w:rPr>
          <w:rFonts w:ascii="Cambria" w:hAnsi="Cambria" w:cstheme="minorHAnsi"/>
        </w:rPr>
        <w:t xml:space="preserve">  COVID-19</w:t>
      </w:r>
    </w:p>
    <w:p w:rsidR="00D17862" w:rsidRPr="00E7689C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086A06">
        <w:rPr>
          <w:rFonts w:ascii="Cambria" w:hAnsi="Cambria" w:cstheme="minorHAnsi"/>
        </w:rPr>
        <w:t xml:space="preserve">Rekomenduje się </w:t>
      </w:r>
      <w:r>
        <w:rPr>
          <w:rFonts w:ascii="Cambria" w:hAnsi="Cambria" w:cstheme="minorHAnsi"/>
        </w:rPr>
        <w:t xml:space="preserve">(w miarę możliwości) </w:t>
      </w:r>
      <w:r w:rsidRPr="00086A06">
        <w:rPr>
          <w:rFonts w:ascii="Cambria" w:hAnsi="Cambria" w:cstheme="minorHAnsi"/>
        </w:rPr>
        <w:t>odbieranie</w:t>
      </w:r>
      <w:r>
        <w:rPr>
          <w:rFonts w:ascii="Cambria" w:hAnsi="Cambria" w:cstheme="minorHAnsi"/>
        </w:rPr>
        <w:t xml:space="preserve"> dzieci dojeżdżających </w:t>
      </w:r>
      <w:r w:rsidRPr="00086A06">
        <w:rPr>
          <w:rFonts w:ascii="Cambria" w:hAnsi="Cambria" w:cstheme="minorHAnsi"/>
        </w:rPr>
        <w:t xml:space="preserve"> przez rodziców</w:t>
      </w:r>
      <w:r>
        <w:rPr>
          <w:rFonts w:ascii="Cambria" w:hAnsi="Cambria" w:cstheme="minorHAnsi"/>
        </w:rPr>
        <w:t xml:space="preserve"> (prawnych opiekunów)</w:t>
      </w:r>
      <w:r w:rsidRPr="00086A0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po zakończeniu lekcji ,jeśli muszą oczekiwać w  świetlicy na przyjazd autobusu.</w:t>
      </w:r>
    </w:p>
    <w:p w:rsidR="00D17862" w:rsidRPr="00E64C5F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>Pracownicy świetlicy wietrzą sale, w których odbywają się zajęcia świetlicowe przed przyjściem dzieci na zajęcia, a także co godzinę i w miarę potrzeb.</w:t>
      </w:r>
    </w:p>
    <w:p w:rsidR="00D17862" w:rsidRPr="00E64C5F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>Jeśli jest taka możliwość, zajęcia świetlicowe uczniom można organizować na terenie szkoły na świeżym powietrzu.</w:t>
      </w:r>
    </w:p>
    <w:p w:rsidR="00D17862" w:rsidRPr="00E64C5F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 xml:space="preserve">Sale, w których odbywają się w zajęcia świetlicowe wyposażone są w środki dezynfekcji rąk. Nauczyciele zobowiązani są poinstruować uczniów o konieczności dezynfekcji rąk po </w:t>
      </w:r>
      <w:r>
        <w:rPr>
          <w:rFonts w:ascii="Cambria" w:hAnsi="Cambria" w:cstheme="minorHAnsi"/>
        </w:rPr>
        <w:t>przyjściu ze świeżego powietrza oraz po zakończeniu lekcji.</w:t>
      </w:r>
      <w:r w:rsidRPr="00E64C5F">
        <w:rPr>
          <w:rFonts w:ascii="Cambria" w:hAnsi="Cambria" w:cstheme="minorHAnsi"/>
        </w:rPr>
        <w:t xml:space="preserve"> Uczniowie dezynfekują ręce pod nadzorem nauczyciela świetlicy.</w:t>
      </w:r>
    </w:p>
    <w:p w:rsidR="00D17862" w:rsidRPr="00E64C5F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 xml:space="preserve">Sprzęty, zabawki, pomoce dydaktyczne, które wykorzystywane były podczas pobytu uczniów w świetlicy są dezynfekowane przez wyznaczone osoby zgodnie z </w:t>
      </w:r>
      <w:r w:rsidRPr="00E64C5F">
        <w:rPr>
          <w:rFonts w:ascii="Cambria" w:hAnsi="Cambria" w:cstheme="minorHAnsi"/>
          <w:i/>
        </w:rPr>
        <w:t>Procedurą mycia zabawek, pomocy dydaktycznych i sprzętu.</w:t>
      </w:r>
    </w:p>
    <w:p w:rsidR="00D17862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>Nauczyciele świetlicy w miarę możliwości pilnują, aby uc</w:t>
      </w:r>
      <w:r>
        <w:rPr>
          <w:rFonts w:ascii="Cambria" w:hAnsi="Cambria" w:cstheme="minorHAnsi"/>
        </w:rPr>
        <w:t xml:space="preserve">zniowie unikali gromadzenia się. </w:t>
      </w:r>
    </w:p>
    <w:p w:rsidR="00D17862" w:rsidRPr="00086A06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086A06">
        <w:rPr>
          <w:rFonts w:ascii="Cambria" w:hAnsi="Cambria" w:cstheme="minorHAnsi"/>
        </w:rPr>
        <w:t xml:space="preserve">Nauczyciel świetlicy w przypadku stwierdzenia objawów chorobowych u ucznia wskazujących na infekcję dróg oddechowych zobowiązany jest postępować zgodnie z </w:t>
      </w:r>
      <w:r w:rsidRPr="00086A06">
        <w:rPr>
          <w:rFonts w:ascii="Cambria" w:hAnsi="Cambria" w:cstheme="minorHAnsi"/>
          <w:i/>
        </w:rPr>
        <w:t>Procedurą postępowania na wypadek podejrzenia zakażenia COVID-19.</w:t>
      </w:r>
    </w:p>
    <w:p w:rsidR="00D17862" w:rsidRPr="00E64C5F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>W okresie epidemii główna drogą kontaktu z rodzicami/opiekunami prawnymi uc</w:t>
      </w:r>
      <w:r>
        <w:rPr>
          <w:rFonts w:ascii="Cambria" w:hAnsi="Cambria" w:cstheme="minorHAnsi"/>
        </w:rPr>
        <w:t>zniów jest: telefon, e-dziennik- Librus</w:t>
      </w:r>
    </w:p>
    <w:p w:rsidR="00D17862" w:rsidRPr="00E64C5F" w:rsidRDefault="00D17862" w:rsidP="007D3EC5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</w:rPr>
      </w:pPr>
      <w:r w:rsidRPr="00E64C5F">
        <w:rPr>
          <w:rFonts w:ascii="Cambria" w:hAnsi="Cambria" w:cstheme="minorHAnsi"/>
        </w:rPr>
        <w:t>Osoba odbierająca ucznia ze świetlicy nie może wchodzić do pomieszczenia, w którym odbywają się zajęcia świetlicowe. Uczeń odbierany jest zgodnie z Procedurą przyprowadzania i odbierania ucznia ze szkoły.</w:t>
      </w:r>
    </w:p>
    <w:p w:rsidR="00D17862" w:rsidRPr="007841E2" w:rsidRDefault="00D17862" w:rsidP="00D17862">
      <w:pPr>
        <w:tabs>
          <w:tab w:val="left" w:pos="851"/>
          <w:tab w:val="left" w:pos="993"/>
        </w:tabs>
        <w:spacing w:before="240"/>
        <w:rPr>
          <w:rFonts w:ascii="Cambria" w:hAnsi="Cambria"/>
        </w:rPr>
      </w:pPr>
    </w:p>
    <w:p w:rsidR="00D17862" w:rsidRPr="00007185" w:rsidRDefault="00D17862" w:rsidP="00D17862">
      <w:pPr>
        <w:tabs>
          <w:tab w:val="left" w:pos="851"/>
        </w:tabs>
        <w:spacing w:after="200" w:line="276" w:lineRule="auto"/>
        <w:ind w:left="567"/>
        <w:jc w:val="both"/>
        <w:rPr>
          <w:rFonts w:asciiTheme="majorHAnsi" w:hAnsiTheme="majorHAnsi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Default="00D17862" w:rsidP="00D17862">
      <w:pPr>
        <w:jc w:val="center"/>
        <w:rPr>
          <w:b/>
          <w:sz w:val="28"/>
          <w:szCs w:val="28"/>
        </w:rPr>
      </w:pPr>
    </w:p>
    <w:p w:rsidR="00D17862" w:rsidRPr="00471C4C" w:rsidRDefault="00D17862" w:rsidP="00D17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PROCEDURA </w:t>
      </w:r>
      <w:r w:rsidRPr="00E80249">
        <w:rPr>
          <w:b/>
          <w:sz w:val="28"/>
          <w:szCs w:val="28"/>
        </w:rPr>
        <w:t>POSTĘPOWANIA PIELĘGNIARKI W CZASIE</w:t>
      </w:r>
      <w:r>
        <w:rPr>
          <w:b/>
          <w:sz w:val="32"/>
          <w:szCs w:val="32"/>
        </w:rPr>
        <w:t xml:space="preserve"> </w:t>
      </w:r>
      <w:r w:rsidRPr="00E80249">
        <w:rPr>
          <w:b/>
          <w:sz w:val="28"/>
          <w:szCs w:val="28"/>
        </w:rPr>
        <w:t>UDZIELANIA ŚWIADCZEŃ ZDROWOTNYCH</w:t>
      </w:r>
      <w:r>
        <w:rPr>
          <w:b/>
          <w:sz w:val="28"/>
          <w:szCs w:val="28"/>
        </w:rPr>
        <w:t xml:space="preserve"> W GABINECIE PROFILAKTYKI ZDROWOTNEJ</w:t>
      </w: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br/>
        <w:t xml:space="preserve"> W SZKOLE PODSTAWOWEJ W DĄBRÓWCE WLKP.</w:t>
      </w:r>
    </w:p>
    <w:p w:rsidR="00D17862" w:rsidRPr="00471C4C" w:rsidRDefault="00D17862" w:rsidP="00D17862">
      <w:pPr>
        <w:rPr>
          <w:b/>
          <w:sz w:val="28"/>
          <w:szCs w:val="28"/>
        </w:rPr>
      </w:pPr>
    </w:p>
    <w:p w:rsidR="00D17862" w:rsidRPr="00404933" w:rsidRDefault="00D17862" w:rsidP="00D17862">
      <w:pPr>
        <w:rPr>
          <w:u w:val="single"/>
        </w:rPr>
      </w:pPr>
      <w:r w:rsidRPr="00404933">
        <w:rPr>
          <w:u w:val="single"/>
        </w:rPr>
        <w:t xml:space="preserve">Cel procedury: </w:t>
      </w:r>
    </w:p>
    <w:p w:rsidR="00D17862" w:rsidRPr="00471C4C" w:rsidRDefault="00D17862" w:rsidP="00D17862"/>
    <w:p w:rsidR="00D17862" w:rsidRDefault="00D17862" w:rsidP="00D17862">
      <w:r w:rsidRPr="00471C4C">
        <w:t xml:space="preserve">Celem niniejszej </w:t>
      </w:r>
      <w:r>
        <w:t>procedury jest ustalenie sposobu postępowania pielęgniarki podczas udzielania świadczeń zdrowotnych uczniom dla zapewnienia bezpieczeństwa na terenie placówki szkolno-wychowawczej podczas trwania epidemii SARS –CoV-2</w:t>
      </w:r>
    </w:p>
    <w:p w:rsidR="00D17862" w:rsidRDefault="00D17862" w:rsidP="00D17862"/>
    <w:p w:rsidR="00D17862" w:rsidRPr="00404933" w:rsidRDefault="00D17862" w:rsidP="00D17862">
      <w:pPr>
        <w:rPr>
          <w:u w:val="single"/>
        </w:rPr>
      </w:pPr>
      <w:r w:rsidRPr="00404933">
        <w:rPr>
          <w:u w:val="single"/>
        </w:rPr>
        <w:t>Definicja przedmiotu procedury:</w:t>
      </w:r>
    </w:p>
    <w:p w:rsidR="00D17862" w:rsidRDefault="00D17862" w:rsidP="00D17862"/>
    <w:p w:rsidR="00D17862" w:rsidRDefault="00D17862" w:rsidP="00D17862">
      <w:r>
        <w:t>Przedmiotem niniejszej procedury jest określenie:</w:t>
      </w:r>
    </w:p>
    <w:p w:rsidR="00D17862" w:rsidRDefault="00D17862" w:rsidP="007D3EC5">
      <w:pPr>
        <w:numPr>
          <w:ilvl w:val="0"/>
          <w:numId w:val="44"/>
        </w:numPr>
      </w:pPr>
      <w:r>
        <w:t>zasad postępowania pielęgniarki w czasie udzielania świadczeń zdrowotnych oraz uczniów wymagających pomocy pielęgniarki</w:t>
      </w:r>
    </w:p>
    <w:p w:rsidR="00D17862" w:rsidRDefault="00D17862" w:rsidP="007D3EC5">
      <w:pPr>
        <w:numPr>
          <w:ilvl w:val="0"/>
          <w:numId w:val="44"/>
        </w:numPr>
      </w:pPr>
      <w:r>
        <w:t>zapewnienie bezpieczeństwa w czasie udzielania wymaganych świadczeń</w:t>
      </w:r>
    </w:p>
    <w:p w:rsidR="00D17862" w:rsidRDefault="00D17862" w:rsidP="00D17862"/>
    <w:p w:rsidR="00D17862" w:rsidRPr="00404933" w:rsidRDefault="00D17862" w:rsidP="00D17862">
      <w:pPr>
        <w:rPr>
          <w:u w:val="single"/>
        </w:rPr>
      </w:pPr>
      <w:r w:rsidRPr="00404933">
        <w:rPr>
          <w:u w:val="single"/>
        </w:rPr>
        <w:t>Niniejsza procedura dotyczy:</w:t>
      </w:r>
    </w:p>
    <w:p w:rsidR="00D17862" w:rsidRPr="00404933" w:rsidRDefault="00D17862" w:rsidP="00D17862">
      <w:pPr>
        <w:rPr>
          <w:u w:val="single"/>
        </w:rPr>
      </w:pPr>
    </w:p>
    <w:p w:rsidR="00D17862" w:rsidRDefault="00D17862" w:rsidP="007D3EC5">
      <w:pPr>
        <w:numPr>
          <w:ilvl w:val="0"/>
          <w:numId w:val="46"/>
        </w:numPr>
      </w:pPr>
      <w:r>
        <w:t>Pielęgniarki/higienistki szkolnej pracującej w gabinecie profilaktyki zdrowotnej</w:t>
      </w:r>
    </w:p>
    <w:p w:rsidR="00D17862" w:rsidRDefault="00D17862" w:rsidP="007D3EC5">
      <w:pPr>
        <w:numPr>
          <w:ilvl w:val="0"/>
          <w:numId w:val="46"/>
        </w:numPr>
      </w:pPr>
      <w:r>
        <w:t>Uczniów uczęszczających do danej placówki szkolno wychowawczej, zgłaszających się do gabinetu</w:t>
      </w:r>
    </w:p>
    <w:p w:rsidR="00D17862" w:rsidRDefault="00D17862" w:rsidP="007D3EC5">
      <w:pPr>
        <w:numPr>
          <w:ilvl w:val="0"/>
          <w:numId w:val="46"/>
        </w:numPr>
      </w:pPr>
      <w:r>
        <w:t>pracowników szkoły zgłaszających się z uczniem do gabinetu, lub samych pracowników zgłaszających się w związku ze złym samopoczuciem</w:t>
      </w:r>
    </w:p>
    <w:p w:rsidR="00D17862" w:rsidRDefault="00D17862" w:rsidP="007D3EC5">
      <w:pPr>
        <w:numPr>
          <w:ilvl w:val="0"/>
          <w:numId w:val="46"/>
        </w:numPr>
      </w:pPr>
      <w:r>
        <w:t>rodziców/opiekunów prawnych</w:t>
      </w:r>
    </w:p>
    <w:p w:rsidR="00D17862" w:rsidRDefault="00D17862" w:rsidP="00D17862"/>
    <w:p w:rsidR="00D17862" w:rsidRDefault="00D17862" w:rsidP="00D17862">
      <w:pPr>
        <w:rPr>
          <w:b/>
        </w:rPr>
      </w:pPr>
      <w:r w:rsidRPr="00E70F07">
        <w:rPr>
          <w:b/>
        </w:rPr>
        <w:t xml:space="preserve">Szczegółowe zasady postępowania pielęgniarki w gabinetach profilaktyki zdrowotnej </w:t>
      </w:r>
      <w:r>
        <w:rPr>
          <w:b/>
        </w:rPr>
        <w:br/>
      </w:r>
      <w:r w:rsidRPr="00E70F07">
        <w:rPr>
          <w:b/>
        </w:rPr>
        <w:t xml:space="preserve">w Szkole Podstawowej w </w:t>
      </w:r>
      <w:r>
        <w:rPr>
          <w:b/>
        </w:rPr>
        <w:t>Dąbrówce Wlkp.</w:t>
      </w:r>
      <w:r w:rsidRPr="00E70F07">
        <w:rPr>
          <w:b/>
        </w:rPr>
        <w:t>:</w:t>
      </w:r>
    </w:p>
    <w:p w:rsidR="00D17862" w:rsidRPr="00E70F07" w:rsidRDefault="00D17862" w:rsidP="00D17862">
      <w:pPr>
        <w:rPr>
          <w:b/>
        </w:rPr>
      </w:pPr>
    </w:p>
    <w:p w:rsidR="00D17862" w:rsidRPr="00471C4C" w:rsidRDefault="00D17862" w:rsidP="007D3EC5">
      <w:pPr>
        <w:numPr>
          <w:ilvl w:val="0"/>
          <w:numId w:val="47"/>
        </w:numPr>
      </w:pPr>
      <w:r w:rsidRPr="00471C4C">
        <w:t>Gabinety wyposażone są w środki do dezynfekcji rąk i powierzchni, rękawice, maseczki chirurgiczne, maski z filtrem FFP2 lub FFP3, przyłbice, fartuchy flizelinowe ochronne, jednorazowe fartuchy barierowe wodoodporne</w:t>
      </w:r>
      <w:r>
        <w:t xml:space="preserve"> oraz środki dezynfekcyjne do rąk i powierzchni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>Każda osoba wchodząca do gabinetu ma obowiązek dezynfekcji rąk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>Do gabinetu wchodzi tylko jedna osoba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>Jeżeli jest to uczeń lub pracownik szkoły – nie</w:t>
      </w:r>
      <w:r>
        <w:t xml:space="preserve"> ma wymogu zakładania maseczki ochronnej; tylko dezynfekuje ręce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 xml:space="preserve">Każda osoba postronna wchodzi do gabinetu w maseczce </w:t>
      </w:r>
      <w:r>
        <w:t xml:space="preserve">ochronnej </w:t>
      </w:r>
      <w:r w:rsidRPr="00471C4C">
        <w:t>i dezynfekuje ręce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>W ramach udzielanych świadczeń w gabinecie profilaktycznym może przebywać tylko jeden uczeń, który dezynfekuje ręce niezwłocznie po wejściu do gabinetu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>W czasie realizacji świadczeń profilaktycznych takich jak: realizacja testów przesiewowych, sprawowanie opieki poprzesiewowej oraz czynne poradnictwo nad uczniami z problemami zdrowotnymi, pielęgniarka poza rutynowymi zasadami higieny rąk, stosuje następujące środki ochrony osobistej: maseczka chirurgiczna, przyłbica, rękawice, jednorazowy fartuch flizelinowy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>W danym dniu testy przesiewowe wykonywane będą w gabinecie pojedynczo i tylko u uczniów pochodzących z tej samej klasy</w:t>
      </w:r>
    </w:p>
    <w:p w:rsidR="00D17862" w:rsidRPr="00471C4C" w:rsidRDefault="00D17862" w:rsidP="00D17862"/>
    <w:p w:rsidR="00D17862" w:rsidRDefault="00D17862" w:rsidP="007D3EC5">
      <w:pPr>
        <w:numPr>
          <w:ilvl w:val="0"/>
          <w:numId w:val="47"/>
        </w:numPr>
      </w:pPr>
      <w:r w:rsidRPr="00471C4C">
        <w:t>W ramach udzielania pomocy przedlekarskiej w przypadku nagłych zachorowań, urazów i zatruć, różnych zabiegów i procedur leczniczych koniecznych do wykonania u ucznia w trakcie pobytu w szkole, pielęgniarka poza rutynowymi zasadami higieny rąk stosuje następujące środki ochrony osobistej: maseczka chirurgiczna, przyłbica, rękawice, jednorazowy fartuch flizelinowy</w:t>
      </w:r>
    </w:p>
    <w:p w:rsidR="00D17862" w:rsidRPr="00471C4C" w:rsidRDefault="00D17862" w:rsidP="00D17862"/>
    <w:p w:rsidR="00D17862" w:rsidRDefault="00D17862" w:rsidP="007D3EC5">
      <w:pPr>
        <w:numPr>
          <w:ilvl w:val="0"/>
          <w:numId w:val="47"/>
        </w:numPr>
      </w:pPr>
      <w:r>
        <w:t>Realizowany przez pielęgniarkę program edukacji zdrowotnej powinien poza standardowymi treściami  zawierać przede wszystkim zasady minimalizacji ryzyka transmisji infekcji wirusowych, w tym infekcji koronawirusem SARS - Coc-2</w:t>
      </w:r>
    </w:p>
    <w:p w:rsidR="00D17862" w:rsidRDefault="00D17862" w:rsidP="00D17862"/>
    <w:p w:rsidR="00D17862" w:rsidRDefault="00D17862" w:rsidP="007D3EC5">
      <w:pPr>
        <w:numPr>
          <w:ilvl w:val="0"/>
          <w:numId w:val="47"/>
        </w:numPr>
      </w:pPr>
      <w:r>
        <w:t xml:space="preserve">W kontaktach bezpośrednich z uczniami/pracownikami ( innymi niż udzielanie świadczeń zdrowotnych ) pielęgniarka powinna przestrzegać dystansu odległości minimum 1,5 –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 jak również stosować maseczkę chirurgiczną/przyłbicę, a najlepiej minimalizować kontakty bezpośrednie. Kontakty z rodzicami/opiekunami prawnymi zamienić na kontakty telefoniczne</w:t>
      </w:r>
    </w:p>
    <w:p w:rsidR="00D17862" w:rsidRPr="00471C4C" w:rsidRDefault="00D17862" w:rsidP="00D17862">
      <w:r>
        <w:t xml:space="preserve">            </w:t>
      </w:r>
    </w:p>
    <w:p w:rsidR="00D17862" w:rsidRPr="00471C4C" w:rsidRDefault="00D17862" w:rsidP="007D3EC5">
      <w:pPr>
        <w:numPr>
          <w:ilvl w:val="0"/>
          <w:numId w:val="47"/>
        </w:numPr>
      </w:pPr>
      <w:r w:rsidRPr="00471C4C">
        <w:t>Pielęgniarka nie wykonuje w gabinecie indywidualnyc</w:t>
      </w:r>
      <w:r>
        <w:t>h</w:t>
      </w:r>
      <w:r w:rsidRPr="00471C4C">
        <w:t xml:space="preserve"> przeglądów czys</w:t>
      </w:r>
      <w:r>
        <w:t>tości włosów pod kątem wszawicy.</w:t>
      </w:r>
      <w:r w:rsidRPr="00471C4C">
        <w:t xml:space="preserve"> Do takich przeglądów, najlepiej cotygodniowyc</w:t>
      </w:r>
      <w:r>
        <w:t xml:space="preserve">h u swoich dzieci zobowiązani są rodzice/opiekunowie prawni </w:t>
      </w:r>
    </w:p>
    <w:p w:rsidR="00D17862" w:rsidRPr="00471C4C" w:rsidRDefault="00D17862" w:rsidP="00D17862"/>
    <w:p w:rsidR="00D17862" w:rsidRDefault="00D17862" w:rsidP="007D3EC5">
      <w:pPr>
        <w:numPr>
          <w:ilvl w:val="0"/>
          <w:numId w:val="47"/>
        </w:numPr>
      </w:pPr>
      <w:r>
        <w:t>Pielęgniarka nie wykonuje do odwołania profilaktyki fluorkowej</w:t>
      </w:r>
      <w:r w:rsidRPr="00471C4C">
        <w:t xml:space="preserve"> metodą nadzorowanego szczotkowania zębów preparatem fluorkowym u ucznió</w:t>
      </w:r>
      <w:r>
        <w:t xml:space="preserve">w klas I-VI </w:t>
      </w:r>
    </w:p>
    <w:p w:rsidR="00D17862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>
        <w:t>Sprzątanie gabinetów profilaktyki zdrowotnej i dezynfekcja powierzchni, w tym min. blatów, kozetek, klamek, telefonu oraz używanego w czasie pracy sprzętu medycznego odbywa się zgodnie z opracowaną procedurą P-03 oraz P-04</w:t>
      </w:r>
    </w:p>
    <w:p w:rsidR="00D17862" w:rsidRPr="00471C4C" w:rsidRDefault="00D17862" w:rsidP="00D17862"/>
    <w:p w:rsidR="00D17862" w:rsidRDefault="00D17862" w:rsidP="007D3EC5">
      <w:pPr>
        <w:numPr>
          <w:ilvl w:val="0"/>
          <w:numId w:val="47"/>
        </w:numPr>
      </w:pPr>
      <w:r w:rsidRPr="00471C4C">
        <w:t xml:space="preserve">W przypadku stwierdzenia objawów infekcji sugerujących podejrzenie zakażenia koronawirusem SARS-CoV-2 u ucznia, pracownika szkoły tj. gorączka powyżej </w:t>
      </w:r>
      <w:smartTag w:uri="urn:schemas-microsoft-com:office:smarttags" w:element="metricconverter">
        <w:smartTagPr>
          <w:attr w:name="ProductID" w:val="38 C"/>
        </w:smartTagPr>
        <w:r w:rsidRPr="00471C4C">
          <w:t>38 C</w:t>
        </w:r>
      </w:smartTag>
      <w:r w:rsidRPr="00471C4C">
        <w:t>, kaszel, duszność, inne objawy infekcji górnych dróg oddechowych:</w:t>
      </w:r>
    </w:p>
    <w:p w:rsidR="00D17862" w:rsidRDefault="00D17862" w:rsidP="00D17862"/>
    <w:p w:rsidR="00D17862" w:rsidRDefault="00D17862" w:rsidP="00D17862">
      <w:pPr>
        <w:ind w:left="780"/>
      </w:pPr>
    </w:p>
    <w:p w:rsidR="00D17862" w:rsidRPr="00471C4C" w:rsidRDefault="00D17862" w:rsidP="00D17862"/>
    <w:p w:rsidR="00D17862" w:rsidRDefault="00D17862" w:rsidP="00D17862">
      <w:pPr>
        <w:ind w:left="1080"/>
        <w:rPr>
          <w:b/>
          <w:u w:val="single"/>
        </w:rPr>
      </w:pPr>
      <w:r>
        <w:rPr>
          <w:b/>
          <w:u w:val="single"/>
        </w:rPr>
        <w:t>W przypadku ucznia:</w:t>
      </w:r>
    </w:p>
    <w:p w:rsidR="00D17862" w:rsidRDefault="00D17862" w:rsidP="00D17862">
      <w:pPr>
        <w:ind w:left="1080"/>
        <w:rPr>
          <w:b/>
          <w:u w:val="single"/>
        </w:rPr>
      </w:pPr>
    </w:p>
    <w:p w:rsidR="00D17862" w:rsidRPr="00471C4C" w:rsidRDefault="00D17862" w:rsidP="007D3EC5">
      <w:pPr>
        <w:numPr>
          <w:ilvl w:val="1"/>
          <w:numId w:val="44"/>
        </w:numPr>
        <w:rPr>
          <w:b/>
          <w:u w:val="single"/>
        </w:rPr>
      </w:pPr>
      <w:r w:rsidRPr="00471C4C">
        <w:t>uczeń musi założyć maseczkę</w:t>
      </w:r>
    </w:p>
    <w:p w:rsidR="00D17862" w:rsidRPr="00471C4C" w:rsidRDefault="00D17862" w:rsidP="007D3EC5">
      <w:pPr>
        <w:numPr>
          <w:ilvl w:val="1"/>
          <w:numId w:val="44"/>
        </w:numPr>
      </w:pPr>
      <w:r w:rsidRPr="00471C4C">
        <w:t>p</w:t>
      </w:r>
      <w:r>
        <w:t>owiadomić</w:t>
      </w:r>
      <w:r w:rsidRPr="00471C4C">
        <w:t xml:space="preserve"> telefoniczne rodziców/opiekunów</w:t>
      </w:r>
      <w:r>
        <w:t xml:space="preserve"> prawnych (informując </w:t>
      </w:r>
      <w:r>
        <w:br/>
        <w:t>o objawach, jakie wystąpiły u dziecka )</w:t>
      </w:r>
    </w:p>
    <w:p w:rsidR="00D17862" w:rsidRPr="00471C4C" w:rsidRDefault="00D17862" w:rsidP="007D3EC5">
      <w:pPr>
        <w:numPr>
          <w:ilvl w:val="1"/>
          <w:numId w:val="44"/>
        </w:numPr>
      </w:pPr>
      <w:r w:rsidRPr="00471C4C">
        <w:t>p</w:t>
      </w:r>
      <w:r>
        <w:t xml:space="preserve">owiadomić dyrektora </w:t>
      </w:r>
      <w:r w:rsidRPr="00471C4C">
        <w:t>szkoły</w:t>
      </w:r>
    </w:p>
    <w:p w:rsidR="00D17862" w:rsidRPr="00471C4C" w:rsidRDefault="00D17862" w:rsidP="007D3EC5">
      <w:pPr>
        <w:numPr>
          <w:ilvl w:val="1"/>
          <w:numId w:val="44"/>
        </w:numPr>
      </w:pPr>
      <w:r>
        <w:t>dyrektor szkoły lub osoba przez niego upoważniona te</w:t>
      </w:r>
      <w:r w:rsidRPr="00471C4C">
        <w:t>lefoniczne zg</w:t>
      </w:r>
      <w:r>
        <w:t>łasza</w:t>
      </w:r>
      <w:r w:rsidRPr="00471C4C">
        <w:t xml:space="preserve"> </w:t>
      </w:r>
      <w:r>
        <w:t xml:space="preserve">przypadek </w:t>
      </w:r>
      <w:r w:rsidRPr="00471C4C">
        <w:t>podejrzenia do Powiatowego Inspektora Sanitarnego</w:t>
      </w:r>
      <w:r>
        <w:t xml:space="preserve"> </w:t>
      </w:r>
    </w:p>
    <w:p w:rsidR="00D17862" w:rsidRPr="00471C4C" w:rsidRDefault="00D17862" w:rsidP="007D3EC5">
      <w:pPr>
        <w:numPr>
          <w:ilvl w:val="1"/>
          <w:numId w:val="44"/>
        </w:numPr>
      </w:pPr>
      <w:r w:rsidRPr="00471C4C">
        <w:t>odi</w:t>
      </w:r>
      <w:r>
        <w:t>zolować dziecko</w:t>
      </w:r>
      <w:r w:rsidRPr="00471C4C">
        <w:t xml:space="preserve"> </w:t>
      </w:r>
      <w:r>
        <w:t>od pozostałej grupy uczniów  wyznaczonym pomieszczeniu tzw. izolatorium. W izolatorium uczeń przebywa pod opieką osoby dorosłej zabezpieczonej w środki ochrony osobistej do momentu odebrania go przez rodziców/opiekunów prawnych. Rodzic/opiekun prawny jest zobowiązany zgłosić się pilnie do szkoły po odbiór dziecka</w:t>
      </w:r>
    </w:p>
    <w:p w:rsidR="00D17862" w:rsidRPr="00471C4C" w:rsidRDefault="00D17862" w:rsidP="007D3EC5">
      <w:pPr>
        <w:numPr>
          <w:ilvl w:val="1"/>
          <w:numId w:val="44"/>
        </w:numPr>
      </w:pPr>
      <w:r w:rsidRPr="00471C4C">
        <w:t>w przypadku wymagającym pilnej interwencji medycznej należy zadzwonić pod nr 112 – dyspozytor podejmie decyzję o transporcie pacjenta dedykowanym transportem „ COVID-</w:t>
      </w:r>
      <w:smartTag w:uri="urn:schemas-microsoft-com:office:smarttags" w:element="metricconverter">
        <w:smartTagPr>
          <w:attr w:name="ProductID" w:val="19”"/>
        </w:smartTagPr>
        <w:r w:rsidRPr="00471C4C">
          <w:t>19”</w:t>
        </w:r>
      </w:smartTag>
    </w:p>
    <w:p w:rsidR="00D17862" w:rsidRPr="00471C4C" w:rsidRDefault="00D17862" w:rsidP="00D17862">
      <w:pPr>
        <w:ind w:left="1080"/>
      </w:pPr>
    </w:p>
    <w:p w:rsidR="00D17862" w:rsidRDefault="00D17862" w:rsidP="00D17862">
      <w:pPr>
        <w:rPr>
          <w:b/>
          <w:u w:val="single"/>
        </w:rPr>
      </w:pPr>
      <w:r w:rsidRPr="00D5448A">
        <w:t xml:space="preserve">         </w:t>
      </w:r>
      <w:r w:rsidRPr="00D5448A">
        <w:rPr>
          <w:b/>
        </w:rPr>
        <w:t xml:space="preserve">        </w:t>
      </w:r>
      <w:r w:rsidRPr="00D5448A">
        <w:rPr>
          <w:b/>
          <w:u w:val="single"/>
        </w:rPr>
        <w:t>Przypadku pracownika szkoły:</w:t>
      </w:r>
    </w:p>
    <w:p w:rsidR="00D17862" w:rsidRPr="00D5448A" w:rsidRDefault="00D17862" w:rsidP="00D17862">
      <w:pPr>
        <w:rPr>
          <w:b/>
          <w:u w:val="single"/>
        </w:rPr>
      </w:pPr>
    </w:p>
    <w:p w:rsidR="00D17862" w:rsidRPr="00471C4C" w:rsidRDefault="00D17862" w:rsidP="007D3EC5">
      <w:pPr>
        <w:numPr>
          <w:ilvl w:val="0"/>
          <w:numId w:val="45"/>
        </w:numPr>
      </w:pPr>
      <w:r w:rsidRPr="00471C4C">
        <w:t>osoba chora zakłada maseczkę</w:t>
      </w:r>
    </w:p>
    <w:p w:rsidR="00D17862" w:rsidRPr="00471C4C" w:rsidRDefault="00D17862" w:rsidP="007D3EC5">
      <w:pPr>
        <w:numPr>
          <w:ilvl w:val="0"/>
          <w:numId w:val="45"/>
        </w:numPr>
      </w:pPr>
      <w:r>
        <w:t>skierować tę osobę</w:t>
      </w:r>
      <w:r w:rsidRPr="00471C4C">
        <w:t xml:space="preserve"> do domu, z zaleceniem kontaktu z odpowiednim Powiatowym Inspektorem Sanitarnym, który pokieruje dalszym postępowaniem</w:t>
      </w:r>
    </w:p>
    <w:p w:rsidR="00D17862" w:rsidRPr="00471C4C" w:rsidRDefault="00D17862" w:rsidP="007D3EC5">
      <w:pPr>
        <w:numPr>
          <w:ilvl w:val="0"/>
          <w:numId w:val="45"/>
        </w:numPr>
      </w:pPr>
      <w:r>
        <w:t>powiadomić dyrektora</w:t>
      </w:r>
      <w:r w:rsidRPr="00471C4C">
        <w:t xml:space="preserve"> szkoły</w:t>
      </w:r>
    </w:p>
    <w:p w:rsidR="00D17862" w:rsidRPr="00471C4C" w:rsidRDefault="00D17862" w:rsidP="007D3EC5">
      <w:pPr>
        <w:numPr>
          <w:ilvl w:val="0"/>
          <w:numId w:val="45"/>
        </w:numPr>
      </w:pPr>
      <w:r>
        <w:t>dyrektor szkoły telefoniczne zgłasza przypadek</w:t>
      </w:r>
      <w:r w:rsidRPr="00471C4C">
        <w:t xml:space="preserve"> podejrzenia do Powiatowego Inspektora Sanitarnego</w:t>
      </w:r>
    </w:p>
    <w:p w:rsidR="00D17862" w:rsidRPr="00471C4C" w:rsidRDefault="00D17862" w:rsidP="007D3EC5">
      <w:pPr>
        <w:numPr>
          <w:ilvl w:val="0"/>
          <w:numId w:val="45"/>
        </w:numPr>
      </w:pPr>
      <w:r w:rsidRPr="00471C4C">
        <w:t>w przypadku wymagającym pilnej interwencji medycznej zadzwonić pod nr 112</w:t>
      </w:r>
    </w:p>
    <w:p w:rsidR="00D17862" w:rsidRPr="00471C4C" w:rsidRDefault="00D17862" w:rsidP="00D17862"/>
    <w:p w:rsidR="00D17862" w:rsidRPr="00471C4C" w:rsidRDefault="00D17862" w:rsidP="007D3EC5">
      <w:pPr>
        <w:numPr>
          <w:ilvl w:val="0"/>
          <w:numId w:val="47"/>
        </w:numPr>
      </w:pPr>
      <w:r w:rsidRPr="00471C4C">
        <w:t xml:space="preserve">Podczas udzielania świadczeń u ucznia, pracownika, u którego objawy sugerują </w:t>
      </w:r>
      <w:r>
        <w:t xml:space="preserve">          </w:t>
      </w:r>
      <w:r w:rsidRPr="00471C4C">
        <w:t>podejrzenie zakażenia koronawirusem SARS CoV-2, pielęgniarka poza rutynowymi zasadami higieny rąk, powinna zastosować następujące środki ochrony osobistej: maska z filtrem FFP2 lub FFP3,przyłbica, rękawice, jednorazowy fartuch barierowy wodoodporny</w:t>
      </w:r>
    </w:p>
    <w:p w:rsidR="00D17862" w:rsidRDefault="00D17862" w:rsidP="00D17862">
      <w:pPr>
        <w:ind w:left="360"/>
      </w:pPr>
    </w:p>
    <w:p w:rsidR="00D17862" w:rsidRPr="00471C4C" w:rsidRDefault="00D17862" w:rsidP="00D17862">
      <w:pPr>
        <w:ind w:left="360"/>
      </w:pPr>
    </w:p>
    <w:p w:rsidR="00D17862" w:rsidRDefault="00D17862" w:rsidP="00D17862">
      <w:pPr>
        <w:ind w:left="360"/>
      </w:pPr>
    </w:p>
    <w:p w:rsidR="00D17862" w:rsidRPr="00471C4C" w:rsidRDefault="00D17862" w:rsidP="00D17862">
      <w:r>
        <w:t xml:space="preserve">Procedura opracowana przez pielęgniarkę szkolną na podstawie Zaleceń Krajowego Konsultanta w Dziedzinie Pielęgniarstwa Pediatrycznego </w:t>
      </w:r>
    </w:p>
    <w:p w:rsidR="00D17862" w:rsidRPr="00471C4C" w:rsidRDefault="00D17862" w:rsidP="00D17862"/>
    <w:p w:rsidR="0069058F" w:rsidRDefault="0069058F"/>
    <w:p w:rsidR="00C66E2F" w:rsidRDefault="00C66E2F"/>
    <w:p w:rsidR="00C66E2F" w:rsidRDefault="00C66E2F"/>
    <w:p w:rsidR="00C66E2F" w:rsidRDefault="00C66E2F"/>
    <w:p w:rsidR="00C66E2F" w:rsidRDefault="00C66E2F"/>
    <w:p w:rsidR="00C66E2F" w:rsidRDefault="00C66E2F"/>
    <w:p w:rsidR="00C66E2F" w:rsidRDefault="00C66E2F"/>
    <w:p w:rsidR="00C66E2F" w:rsidRDefault="00C66E2F"/>
    <w:p w:rsidR="00C66E2F" w:rsidRDefault="00C66E2F"/>
    <w:p w:rsidR="00E55FD3" w:rsidRDefault="00E55FD3" w:rsidP="00E55FD3">
      <w:pPr>
        <w:jc w:val="center"/>
        <w:rPr>
          <w:rFonts w:ascii="Cambria" w:eastAsia="Calibri" w:hAnsi="Cambria" w:cs="Calibri"/>
          <w:b/>
          <w:sz w:val="40"/>
          <w:szCs w:val="40"/>
        </w:rPr>
      </w:pPr>
      <w:r w:rsidRPr="00A64BEB">
        <w:rPr>
          <w:rFonts w:ascii="Cambria" w:eastAsia="Calibri" w:hAnsi="Cambria" w:cs="Calibri"/>
          <w:b/>
          <w:sz w:val="40"/>
          <w:szCs w:val="40"/>
        </w:rPr>
        <w:lastRenderedPageBreak/>
        <w:t xml:space="preserve">Regulamin </w:t>
      </w:r>
      <w:r w:rsidRPr="00A64BEB">
        <w:rPr>
          <w:rFonts w:ascii="Cambria" w:eastAsia="Calibri" w:hAnsi="Cambria" w:cs="Calibri"/>
          <w:b/>
          <w:sz w:val="40"/>
          <w:szCs w:val="40"/>
        </w:rPr>
        <w:br/>
        <w:t>biblioteki szkolnej</w:t>
      </w:r>
    </w:p>
    <w:p w:rsidR="00E55FD3" w:rsidRDefault="00E55FD3" w:rsidP="00E55FD3">
      <w:pPr>
        <w:jc w:val="center"/>
        <w:rPr>
          <w:rFonts w:ascii="Cambria" w:eastAsia="Calibri" w:hAnsi="Cambria" w:cs="Calibri"/>
          <w:b/>
          <w:sz w:val="40"/>
          <w:szCs w:val="40"/>
        </w:rPr>
      </w:pPr>
      <w:r>
        <w:rPr>
          <w:rFonts w:ascii="Cambria" w:eastAsia="Calibri" w:hAnsi="Cambria" w:cs="Calibri"/>
          <w:b/>
          <w:sz w:val="40"/>
          <w:szCs w:val="40"/>
        </w:rPr>
        <w:t xml:space="preserve">w </w:t>
      </w:r>
      <w:r w:rsidRPr="00DF567B">
        <w:rPr>
          <w:rFonts w:ascii="Cambria" w:eastAsia="Calibri" w:hAnsi="Cambria" w:cs="Calibri"/>
          <w:b/>
          <w:sz w:val="40"/>
          <w:szCs w:val="40"/>
        </w:rPr>
        <w:t>SZKOLE</w:t>
      </w:r>
      <w:r>
        <w:rPr>
          <w:rFonts w:ascii="Cambria" w:eastAsia="Calibri" w:hAnsi="Cambria" w:cs="Calibri"/>
          <w:b/>
          <w:sz w:val="40"/>
          <w:szCs w:val="40"/>
        </w:rPr>
        <w:t xml:space="preserve"> PODSTAWOWEJ POMNIK RODŁA </w:t>
      </w:r>
      <w:r>
        <w:rPr>
          <w:rFonts w:ascii="Cambria" w:eastAsia="Calibri" w:hAnsi="Cambria" w:cs="Calibri"/>
          <w:b/>
          <w:sz w:val="40"/>
          <w:szCs w:val="40"/>
        </w:rPr>
        <w:br/>
        <w:t>w Dąbrówce Wlkp.</w:t>
      </w:r>
    </w:p>
    <w:p w:rsidR="00E55FD3" w:rsidRPr="002E5757" w:rsidRDefault="00E55FD3" w:rsidP="00E55FD3">
      <w:pPr>
        <w:jc w:val="center"/>
        <w:rPr>
          <w:rFonts w:ascii="Cambria" w:eastAsia="Calibri" w:hAnsi="Cambria" w:cs="Calibri"/>
          <w:sz w:val="40"/>
          <w:szCs w:val="40"/>
        </w:rPr>
      </w:pPr>
      <w:r w:rsidRPr="002E5757">
        <w:rPr>
          <w:rFonts w:ascii="Cambria" w:eastAsia="Calibri" w:hAnsi="Cambria" w:cs="Calibri"/>
          <w:sz w:val="40"/>
          <w:szCs w:val="40"/>
        </w:rPr>
        <w:t>________________________________________________________</w:t>
      </w:r>
    </w:p>
    <w:p w:rsidR="00E55FD3" w:rsidRPr="00A64BEB" w:rsidRDefault="00E55FD3" w:rsidP="00E55FD3">
      <w:pPr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 xml:space="preserve"> </w:t>
      </w:r>
    </w:p>
    <w:p w:rsidR="00E55FD3" w:rsidRDefault="00E55FD3" w:rsidP="00E55FD3">
      <w:pPr>
        <w:jc w:val="center"/>
        <w:rPr>
          <w:rFonts w:ascii="Cambria" w:eastAsia="Calibri" w:hAnsi="Cambria" w:cs="Calibri"/>
          <w:b/>
        </w:rPr>
      </w:pPr>
    </w:p>
    <w:p w:rsidR="00E55FD3" w:rsidRPr="00A64BEB" w:rsidRDefault="00E55FD3" w:rsidP="00E55FD3">
      <w:pPr>
        <w:jc w:val="center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  <w:b/>
        </w:rPr>
        <w:t>§1. Cele i zadania</w:t>
      </w:r>
      <w:r>
        <w:rPr>
          <w:rFonts w:ascii="Cambria" w:eastAsia="Calibri" w:hAnsi="Cambria" w:cs="Calibri"/>
          <w:b/>
        </w:rPr>
        <w:t>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Biblioteka jest interdyscyplinarną pracownią szkolną, która: 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służy realizacji potrzeb i zainteresowań uczniów; 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służy do realizacji zadań dydaktyczno-wychowawczych;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pełni funkcje szkolnego ośrodka informacji;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wspiera doskonalenie zawodowe nauczycieli;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popularyzuje wiedzę pedagogiczną wśród rodziców;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uczestniczy w przygotowaniu uczniów do samokształcenia i edukacji ustawicznej.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Funkcje biblioteki:</w:t>
      </w:r>
    </w:p>
    <w:p w:rsidR="00E55FD3" w:rsidRPr="00A64BEB" w:rsidRDefault="00E55FD3" w:rsidP="00E55FD3">
      <w:pPr>
        <w:tabs>
          <w:tab w:val="left" w:pos="284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kształcąca poprzez: </w:t>
      </w:r>
    </w:p>
    <w:p w:rsidR="00E55FD3" w:rsidRPr="007749BD" w:rsidRDefault="00E55FD3" w:rsidP="00E55FD3">
      <w:pPr>
        <w:pStyle w:val="Akapitzlist"/>
        <w:numPr>
          <w:ilvl w:val="0"/>
          <w:numId w:val="49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rozbudzenie i rozwijanie potrzeb czytelniczych i informacyjnych związanych z nauką szkolną i z indywidualnymi zainteresowaniami uczniów, </w:t>
      </w:r>
    </w:p>
    <w:p w:rsidR="00E55FD3" w:rsidRPr="007749BD" w:rsidRDefault="00E55FD3" w:rsidP="00E55FD3">
      <w:pPr>
        <w:pStyle w:val="Akapitzlist"/>
        <w:numPr>
          <w:ilvl w:val="0"/>
          <w:numId w:val="49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przysposabianie ich do samokształcenia, </w:t>
      </w:r>
    </w:p>
    <w:p w:rsidR="00E55FD3" w:rsidRPr="007749BD" w:rsidRDefault="00E55FD3" w:rsidP="00E55FD3">
      <w:pPr>
        <w:pStyle w:val="Akapitzlist"/>
        <w:numPr>
          <w:ilvl w:val="0"/>
          <w:numId w:val="49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tworzenie warunków do poszukiwania, porządkowania i wykorzystywania informacji z różnych źródeł oraz efektywnego posługiwania się technologią informacyjną, </w:t>
      </w:r>
    </w:p>
    <w:p w:rsidR="00E55FD3" w:rsidRPr="007749BD" w:rsidRDefault="00E55FD3" w:rsidP="00E55FD3">
      <w:pPr>
        <w:pStyle w:val="Akapitzlist"/>
        <w:numPr>
          <w:ilvl w:val="0"/>
          <w:numId w:val="49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kształtowanie kultury czytelniczej i wzbogacanie kultury humanistycznej uczniów,</w:t>
      </w:r>
    </w:p>
    <w:p w:rsidR="00E55FD3" w:rsidRPr="007749BD" w:rsidRDefault="00E55FD3" w:rsidP="00E55FD3">
      <w:pPr>
        <w:pStyle w:val="Akapitzlist"/>
        <w:numPr>
          <w:ilvl w:val="0"/>
          <w:numId w:val="49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wdrażanie czytelników do poszanowania książki, czasopisma i innych materiałów bibliotecznych oraz sprzętu komputerowego;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opiekuńcza poprzez:</w:t>
      </w:r>
    </w:p>
    <w:p w:rsidR="00E55FD3" w:rsidRPr="007749BD" w:rsidRDefault="00E55FD3" w:rsidP="00E55FD3">
      <w:pPr>
        <w:pStyle w:val="Akapitzlist"/>
        <w:numPr>
          <w:ilvl w:val="2"/>
          <w:numId w:val="4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rozpoznawanie aktywności czytelniczej uczniów, potrzeb i poziomu kompetencji czytelniczych,</w:t>
      </w:r>
    </w:p>
    <w:p w:rsidR="00E55FD3" w:rsidRPr="007749BD" w:rsidRDefault="00E55FD3" w:rsidP="00E55FD3">
      <w:pPr>
        <w:pStyle w:val="Akapitzlist"/>
        <w:numPr>
          <w:ilvl w:val="2"/>
          <w:numId w:val="4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wykrywanie u potencjalnych czytelników przyczyn braku potrzeby czytania i udzielanie pomocy w ich przezwyciężaniu,</w:t>
      </w:r>
    </w:p>
    <w:p w:rsidR="00E55FD3" w:rsidRPr="007749BD" w:rsidRDefault="00E55FD3" w:rsidP="00E55FD3">
      <w:pPr>
        <w:pStyle w:val="Akapitzlist"/>
        <w:numPr>
          <w:ilvl w:val="2"/>
          <w:numId w:val="4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lastRenderedPageBreak/>
        <w:t>wspomaganie działań szkoły w realizacji programów: ekologicznego, profilaktyki prozdrowotnej, przeciwdziałaniu uzależnieniom, ekologicznych,</w:t>
      </w:r>
    </w:p>
    <w:p w:rsidR="00E55FD3" w:rsidRPr="007749BD" w:rsidRDefault="00E55FD3" w:rsidP="00E55FD3">
      <w:pPr>
        <w:pStyle w:val="Akapitzlist"/>
        <w:numPr>
          <w:ilvl w:val="2"/>
          <w:numId w:val="4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otaczanie opieką wszystkich uczniów w ich poszukiwaniach czytelniczych,</w:t>
      </w:r>
    </w:p>
    <w:p w:rsidR="00E55FD3" w:rsidRPr="007749BD" w:rsidRDefault="00E55FD3" w:rsidP="00E55FD3">
      <w:pPr>
        <w:pStyle w:val="Akapitzlist"/>
        <w:numPr>
          <w:ilvl w:val="2"/>
          <w:numId w:val="48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rodziców w rozwiązywaniu problemów wychowawczych poprzez wskazywanie im literatury pedagogicznej;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kulturalna poprzez:</w:t>
      </w:r>
    </w:p>
    <w:p w:rsidR="00E55FD3" w:rsidRPr="007749BD" w:rsidRDefault="00E55FD3" w:rsidP="00E55FD3">
      <w:pPr>
        <w:pStyle w:val="Akapitzlist"/>
        <w:numPr>
          <w:ilvl w:val="2"/>
          <w:numId w:val="4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uczestniczenie w rozwijaniu życia kulturalnego uczniów,</w:t>
      </w:r>
    </w:p>
    <w:p w:rsidR="00E55FD3" w:rsidRPr="007749BD" w:rsidRDefault="00E55FD3" w:rsidP="00E55FD3">
      <w:pPr>
        <w:pStyle w:val="Akapitzlist"/>
        <w:numPr>
          <w:ilvl w:val="2"/>
          <w:numId w:val="4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wspieranie kształtowania umiejętności odbioru wartości kulturalnych oraz ich tworzenia.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Do zadań biblioteki szkolnej należy: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popularyzacja nowości wydawniczych;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statystyka czytelnictwa;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informacja problemowa oparta na wykorzystaniu tradycyjnego i komputerowego warsztatu informacyjnego;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komputeryzacja biblioteki;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wystawki tematyczne i okolicznościowe;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renowacja i konserwacja księgozbioru.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Biblioteka składa się z:</w:t>
      </w:r>
    </w:p>
    <w:p w:rsidR="00E55FD3" w:rsidRPr="00A64BEB" w:rsidRDefault="00E55FD3" w:rsidP="00E55FD3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wypożyczalni;</w:t>
      </w:r>
    </w:p>
    <w:p w:rsidR="00E55FD3" w:rsidRPr="00A64BEB" w:rsidRDefault="00E55FD3" w:rsidP="00E55FD3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czytelni;</w:t>
      </w:r>
    </w:p>
    <w:p w:rsidR="00E55FD3" w:rsidRPr="00A64BEB" w:rsidRDefault="00E55FD3" w:rsidP="00E55FD3">
      <w:pPr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</w:r>
      <w:r w:rsidRPr="00933416">
        <w:rPr>
          <w:rFonts w:ascii="Cambria" w:eastAsia="Calibri" w:hAnsi="Cambria" w:cs="Calibri"/>
        </w:rPr>
        <w:t>pracowni multimedialnej.</w:t>
      </w:r>
    </w:p>
    <w:p w:rsidR="00E55FD3" w:rsidRPr="00A64BEB" w:rsidRDefault="00E55FD3" w:rsidP="00E55FD3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§2. Zbiory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Biblioteka Szkolna gromadzi książki, czasopisma i inne materiały niezbędne do realizacji planu dydaktyczno- wychowawczego szkoły.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Zbiory biblioteki szkolnej obejmują dwie grupy materiałów: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dokumenty piśmiennicze: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informacyjne (słowniki językowe, encyklopedie, atlasy, roczniki statystyczne, teksty źródłowe itp.),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podręczniki i programy szkolne dla nauczycieli,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podstawowe do języka polskiego i innych przedmiotów nauczania,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lastRenderedPageBreak/>
        <w:t>lektury uzupełniające do języka polskiego,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literaturę popularnonaukową i naukową,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wybrane pozycje z literatury pięknej,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albumowe z dziedziny krajoznawstwa,</w:t>
      </w:r>
    </w:p>
    <w:p w:rsidR="00E55FD3" w:rsidRPr="004E33DB" w:rsidRDefault="00E55FD3" w:rsidP="00E55FD3">
      <w:pPr>
        <w:pStyle w:val="Akapitzlist"/>
        <w:numPr>
          <w:ilvl w:val="5"/>
          <w:numId w:val="50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czasopisma: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dla młodzieży,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specjalistyczne dotyczące specjalności nauczanych w szkole,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ogólnopedagogiczne,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naukowe i popularnonaukowe,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społeczno-kulturalne,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gazety,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inne wydawnictwa potrzebne do realizacji poszczególnych przedmiotów nauczania i zajęć edukacyjnych (normy, literaturę firmową itp.),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podstawowe wydawnictwa z psychologii, socjologii, pedagogiki i dydaktyki stanowiące pomoc w pracy dydaktyczno-wychowawczej nauczycieli i pedagogizacji rodziców,</w:t>
      </w:r>
    </w:p>
    <w:p w:rsidR="00E55FD3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publikacje nauczycieli</w:t>
      </w:r>
      <w:r>
        <w:rPr>
          <w:rFonts w:ascii="Cambria" w:eastAsia="Calibri" w:hAnsi="Cambria" w:cs="Calibri"/>
        </w:rPr>
        <w:t>,</w:t>
      </w:r>
    </w:p>
    <w:p w:rsidR="00E55FD3" w:rsidRPr="004E33DB" w:rsidRDefault="00E55FD3" w:rsidP="00E55FD3">
      <w:pPr>
        <w:pStyle w:val="Akapitzlist"/>
        <w:numPr>
          <w:ilvl w:val="0"/>
          <w:numId w:val="51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inne, zgodnie z potrzebami uczniów i nauczycieli</w:t>
      </w:r>
      <w:r w:rsidRPr="004E33DB">
        <w:rPr>
          <w:rFonts w:ascii="Cambria" w:eastAsia="Calibri" w:hAnsi="Cambria" w:cs="Calibri"/>
        </w:rPr>
        <w:t>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dokumenty niepiśmiennicze:</w:t>
      </w:r>
    </w:p>
    <w:p w:rsidR="00E55FD3" w:rsidRPr="004E33DB" w:rsidRDefault="00E55FD3" w:rsidP="00E55FD3">
      <w:pPr>
        <w:pStyle w:val="Akapitzlist"/>
        <w:numPr>
          <w:ilvl w:val="0"/>
          <w:numId w:val="52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nowoczesne no</w:t>
      </w:r>
      <w:r>
        <w:rPr>
          <w:rFonts w:ascii="Cambria" w:eastAsia="Calibri" w:hAnsi="Cambria" w:cs="Calibri"/>
        </w:rPr>
        <w:t>śniki informacji (płyty CD, DVD</w:t>
      </w:r>
      <w:r w:rsidRPr="004E33DB">
        <w:rPr>
          <w:rFonts w:ascii="Cambria" w:eastAsia="Calibri" w:hAnsi="Cambria" w:cs="Calibri"/>
        </w:rPr>
        <w:t>),</w:t>
      </w:r>
    </w:p>
    <w:p w:rsidR="00E55FD3" w:rsidRPr="004E33DB" w:rsidRDefault="00E55FD3" w:rsidP="00E55FD3">
      <w:pPr>
        <w:pStyle w:val="Akapitzlist"/>
        <w:numPr>
          <w:ilvl w:val="0"/>
          <w:numId w:val="52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materiały audiowizualne wytworzone w procesie dydaktycznym szkoły,</w:t>
      </w:r>
    </w:p>
    <w:p w:rsidR="00E55FD3" w:rsidRPr="004E33DB" w:rsidRDefault="00E55FD3" w:rsidP="00E55FD3">
      <w:pPr>
        <w:pStyle w:val="Akapitzlist"/>
        <w:numPr>
          <w:ilvl w:val="0"/>
          <w:numId w:val="52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filmy dydaktyczne popularnonaukowe i instruktażowe.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W bibliotece szkolnej stosuje się następujące zasady rozmieszczenia zbiorów: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księgozbiór podstawowy w wypożyczalni;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czasopisma w czytelni;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zbiory wydzielone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(częściowo wymienne) np. słowniki, atlasy w pracowniach i klasach.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Księgozbiór ustawiony jest w układzie działowo-alfabetycznym: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dział lektur według układu alfabetycznego;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dział techniczny według UKD i według przedmiotów zawodowych;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3)</w:t>
      </w:r>
      <w:r w:rsidRPr="00A64BEB">
        <w:rPr>
          <w:rFonts w:ascii="Cambria" w:eastAsia="Calibri" w:hAnsi="Cambria" w:cs="Calibri"/>
        </w:rPr>
        <w:tab/>
        <w:t>literatura naukowa, fachowa, popularnonaukowa według UKD;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księgozbiór dla nauczycieli według UKD;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wydzielony dział literatury dotyczącej „Godzin do dyspozycji wychowawcy”;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</w:r>
      <w:r>
        <w:rPr>
          <w:rFonts w:ascii="Cambria" w:eastAsia="Calibri" w:hAnsi="Cambria" w:cs="Calibri"/>
        </w:rPr>
        <w:t>wydzielony dział</w:t>
      </w:r>
      <w:r w:rsidRPr="00DF567B">
        <w:rPr>
          <w:rFonts w:ascii="Cambria" w:eastAsia="Calibri" w:hAnsi="Cambria" w:cs="Calibri"/>
        </w:rPr>
        <w:t xml:space="preserve"> książek w językach obcych;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7)</w:t>
      </w:r>
      <w:r w:rsidRPr="00A64BEB">
        <w:rPr>
          <w:rFonts w:ascii="Cambria" w:eastAsia="Calibri" w:hAnsi="Cambria" w:cs="Calibri"/>
        </w:rPr>
        <w:tab/>
        <w:t>wszystkie zbiory biblioteczne opatrzone są sygnaturą;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8)</w:t>
      </w:r>
      <w:r w:rsidRPr="00A64BEB">
        <w:rPr>
          <w:rFonts w:ascii="Cambria" w:eastAsia="Calibri" w:hAnsi="Cambria" w:cs="Calibri"/>
        </w:rPr>
        <w:tab/>
        <w:t>zbiory audiowizualne ułożone są według poszczególnych typów zbiorów w układzie numerycznym.</w:t>
      </w:r>
    </w:p>
    <w:p w:rsidR="00E55FD3" w:rsidRPr="00A64BEB" w:rsidRDefault="00E55FD3" w:rsidP="00E55FD3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§3. Organizacja udostępniania zbiorów.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Czytelnicy mają prawo do bezpłatnego korzystania z księgozbioru biblioteki.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 biblioteki szkolnej mogą korzystać: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uczniowie szkoły;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pracownicy szkoły;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rodzice uczniów szkoły;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inni użytkownicy na podstawie pisemnej zgody Dyrektora Szkoły.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klasy pierwszej i nowo przyjęty do szkoły zapoznaje się z regulaminem biblioteki szkolnej potwierdzając to podpisem na liście klasowej przechowywanej w bibliotece szkolnej.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4.</w:t>
      </w:r>
      <w:r>
        <w:rPr>
          <w:rFonts w:ascii="Cambria" w:eastAsia="Calibri" w:hAnsi="Cambria" w:cs="Calibri"/>
        </w:rPr>
        <w:tab/>
        <w:t>Księgozbiór podręczny (</w:t>
      </w:r>
      <w:r w:rsidRPr="00A64BEB">
        <w:rPr>
          <w:rFonts w:ascii="Cambria" w:eastAsia="Calibri" w:hAnsi="Cambria" w:cs="Calibri"/>
        </w:rPr>
        <w:t>słowniki, encyklopedie, leksykony, wydawnictwa albumowe) udostępnia się tylko w czytelni, a pozostałe książki i czasopisma można wypożyczać do domu.</w:t>
      </w:r>
    </w:p>
    <w:p w:rsidR="00E55FD3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:rsidR="00E55FD3" w:rsidRPr="00AD2E5C" w:rsidRDefault="00E55FD3" w:rsidP="00E55FD3">
      <w:pPr>
        <w:spacing w:before="240" w:after="200"/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§4. </w:t>
      </w:r>
      <w:r w:rsidRPr="00A64BEB">
        <w:rPr>
          <w:rFonts w:ascii="Cambria" w:eastAsia="Calibri" w:hAnsi="Cambria" w:cs="Calibri"/>
          <w:b/>
        </w:rPr>
        <w:t>Zasady korzystania z wypożyczalni</w:t>
      </w:r>
      <w:r>
        <w:rPr>
          <w:rFonts w:ascii="Cambria" w:eastAsia="Calibri" w:hAnsi="Cambria" w:cs="Calibri"/>
          <w:b/>
        </w:rPr>
        <w:t>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Zbiory biblioteki udostępniane są w roku szkolnym 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w godzinach wyszczególnionych na drzwiach i w gablocie szkolnej, a uczniom ostatnich klas do momentu podpisania karty obiegowej.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2</w:t>
      </w:r>
      <w:r w:rsidRPr="00A64BEB">
        <w:rPr>
          <w:rFonts w:ascii="Cambria" w:eastAsia="Calibri" w:hAnsi="Cambria" w:cs="Calibri"/>
        </w:rPr>
        <w:t>.</w:t>
      </w:r>
      <w:r w:rsidRPr="00A64BEB">
        <w:rPr>
          <w:rFonts w:ascii="Cambria" w:eastAsia="Calibri" w:hAnsi="Cambria" w:cs="Calibri"/>
        </w:rPr>
        <w:tab/>
        <w:t xml:space="preserve">Każdy uczeń </w:t>
      </w:r>
      <w:r>
        <w:rPr>
          <w:rFonts w:ascii="Cambria" w:eastAsia="Calibri" w:hAnsi="Cambria" w:cs="Calibri"/>
        </w:rPr>
        <w:t>może jednorazowo wypożyczyć dwie</w:t>
      </w:r>
      <w:r w:rsidRPr="00A64BEB">
        <w:rPr>
          <w:rFonts w:ascii="Cambria" w:eastAsia="Calibri" w:hAnsi="Cambria" w:cs="Calibri"/>
        </w:rPr>
        <w:t xml:space="preserve"> książki, a za zgodą bibliotekarza dodatkowe, konieczne do realizacji zadań edukacyjnych.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3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Czytelnik może wypożyczać czasopisma wraz z dodatkami (płyty CD) na uzgodniony okres.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lastRenderedPageBreak/>
        <w:t>4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Jeżeli czytelnik nie przeczytał książki, a wypożyczalnia nie ma na nią nowych zamówień, może uzyskać prolongatę, pod warunkiem, że uzgodni to</w:t>
      </w:r>
      <w:r w:rsidR="00E55FD3">
        <w:rPr>
          <w:rFonts w:ascii="Cambria" w:eastAsia="Calibri" w:hAnsi="Cambria" w:cs="Calibri"/>
        </w:rPr>
        <w:t xml:space="preserve"> z</w:t>
      </w:r>
      <w:r w:rsidR="00E55FD3" w:rsidRPr="00A64BEB">
        <w:rPr>
          <w:rFonts w:ascii="Cambria" w:eastAsia="Calibri" w:hAnsi="Cambria" w:cs="Calibri"/>
        </w:rPr>
        <w:t xml:space="preserve"> nauczycielem bibliotekarzem przed upływem terminu jej zwrotu.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5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Jeżeli uczeń nie zwróci książki w określonym terminie, bibliotekarz może odmówić wypożyczenia następnych pozycji, aż do zwrotu książek przetrzymywanych.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6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Czytelnik może prosić o zarezerwowanie książki (rezerwacja książek realizowana według kolejności zgłoszeń).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7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Przed wypożyczeniem należy książkę obejrzeć i zwrócić uwagę bibliotekarza na ewentualne jej uszkodzenia.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8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Zbiory audiowizualne wypożyczane są nauczycielom do pracowni.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9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Uczniowie i pracownicy, którzy kończą naukę i pracę, zobowiązani są do zwrotu dokumentów bibliotecznych, co potwierdza się pieczątką na karcie obiegowej.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10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Korzystający z biblioteki zobowiązani są do poszanowania zbiorów (nie należy dokonywać zakreśleń, notatek na marginesach, zaginać lub wyrywać kartek).</w:t>
      </w:r>
    </w:p>
    <w:p w:rsidR="00E55FD3" w:rsidRPr="00A64BEB" w:rsidRDefault="00964A88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11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 xml:space="preserve">Kopiowanie materiałów możliwe jest za zgodą nauczyciela bibliotekarza, z zachowaniem </w:t>
      </w:r>
      <w:r w:rsidR="00E55FD3">
        <w:rPr>
          <w:rFonts w:ascii="Cambria" w:eastAsia="Calibri" w:hAnsi="Cambria" w:cs="Calibri"/>
        </w:rPr>
        <w:t>przepisów ustawy o prawach autorskich i pokrewnych, uwzględniając dozwolony użytek w edukacji</w:t>
      </w:r>
      <w:r w:rsidR="00E55FD3" w:rsidRPr="00A64BEB">
        <w:rPr>
          <w:rFonts w:ascii="Cambria" w:eastAsia="Calibri" w:hAnsi="Cambria" w:cs="Calibri"/>
        </w:rPr>
        <w:t>.</w:t>
      </w:r>
    </w:p>
    <w:p w:rsidR="00E55FD3" w:rsidRPr="007749BD" w:rsidRDefault="00E55FD3" w:rsidP="00E55FD3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§5. Zasady korzystania z czytelni.</w:t>
      </w:r>
    </w:p>
    <w:p w:rsidR="00E55FD3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 czy</w:t>
      </w:r>
      <w:r>
        <w:rPr>
          <w:rFonts w:ascii="Cambria" w:eastAsia="Calibri" w:hAnsi="Cambria" w:cs="Calibri"/>
        </w:rPr>
        <w:t>telni mogą korzystać uczniowie i nauczyciele.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W czytelni można korzystać ze wszystkich zbiorów tj. księgozbioru podręcznego, czasopism i zbiorów wypożyczalni.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Czytelnik ma bezpośredni dostęp do czasopism znajdujących się na regałach, a do innych zbiorów za pośrednictwem bibliotekarza.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Przed opuszczeniem czytelni, czasopisma należy odnieść na wyznaczone miejsce, a książki zwrócić bibliotekarzowi.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</w:r>
      <w:r w:rsidRPr="005F31F1">
        <w:rPr>
          <w:rFonts w:ascii="Cambria" w:eastAsia="Calibri" w:hAnsi="Cambria" w:cs="Calibri"/>
        </w:rPr>
        <w:t>Kopiowanie materiałów możliwe jest za zgodą nauczyciela bibliotekarza, z zachowaniem przepisów ustawy o prawach autorskich i pokrewnych, uwzględniając dozwolony użytek w edukacji.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Książki i czasopisma powierza się opiece czytelnika, który odpowiada za nie materialnie.</w:t>
      </w:r>
    </w:p>
    <w:p w:rsidR="00E55FD3" w:rsidRPr="007749BD" w:rsidRDefault="00E55FD3" w:rsidP="00E55FD3">
      <w:pPr>
        <w:spacing w:before="240" w:after="200"/>
        <w:jc w:val="center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§6.</w:t>
      </w:r>
      <w:r>
        <w:rPr>
          <w:rFonts w:ascii="Cambria" w:eastAsia="Calibri" w:hAnsi="Cambria" w:cs="Calibri"/>
          <w:b/>
        </w:rPr>
        <w:t xml:space="preserve"> </w:t>
      </w:r>
      <w:r w:rsidRPr="007749BD">
        <w:rPr>
          <w:rFonts w:ascii="Cambria" w:eastAsia="Calibri" w:hAnsi="Cambria" w:cs="Calibri"/>
          <w:b/>
        </w:rPr>
        <w:t>Zasady korzystania z pracowni multimedialnej</w:t>
      </w:r>
      <w:r>
        <w:rPr>
          <w:rFonts w:ascii="Cambria" w:eastAsia="Calibri" w:hAnsi="Cambria" w:cs="Calibri"/>
          <w:b/>
        </w:rPr>
        <w:t>.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Ze stanowiska komputerowego mogą korzystać czyt</w:t>
      </w:r>
      <w:r>
        <w:rPr>
          <w:rFonts w:ascii="Cambria" w:eastAsia="Calibri" w:hAnsi="Cambria" w:cs="Calibri"/>
        </w:rPr>
        <w:t>elnicy określeni w § 3 ust.</w:t>
      </w:r>
      <w:r w:rsidR="00300854">
        <w:rPr>
          <w:rFonts w:ascii="Cambria" w:eastAsia="Calibri" w:hAnsi="Cambria" w:cs="Calibri"/>
        </w:rPr>
        <w:t xml:space="preserve"> </w:t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Dostęp do komputerów (Internetu) jest możli</w:t>
      </w:r>
      <w:r>
        <w:rPr>
          <w:rFonts w:ascii="Cambria" w:eastAsia="Calibri" w:hAnsi="Cambria" w:cs="Calibri"/>
        </w:rPr>
        <w:t>wy w godzinach pracy biblioteki.</w:t>
      </w:r>
      <w:r w:rsidRPr="00A64BEB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</w:rPr>
        <w:br/>
      </w:r>
    </w:p>
    <w:p w:rsidR="00E55FD3" w:rsidRPr="00A64BEB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lastRenderedPageBreak/>
        <w:t>3</w:t>
      </w:r>
      <w:r w:rsidRPr="00A64BEB">
        <w:rPr>
          <w:rFonts w:ascii="Cambria" w:eastAsia="Calibri" w:hAnsi="Cambria" w:cs="Calibri"/>
        </w:rPr>
        <w:t>.</w:t>
      </w:r>
      <w:r w:rsidRPr="00A64BEB">
        <w:rPr>
          <w:rFonts w:ascii="Cambria" w:eastAsia="Calibri" w:hAnsi="Cambria" w:cs="Calibri"/>
        </w:rPr>
        <w:tab/>
        <w:t>Internet w bibliotece szkolnej służy do wyszukiwania informacji o charakterze edukacyjnym, a nie do pogawędek, gier komputerowych, czatowania itp.</w:t>
      </w:r>
    </w:p>
    <w:p w:rsidR="00E55FD3" w:rsidRPr="00A64BEB" w:rsidRDefault="00300854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Przy każdym stanowisku komputerowym może przebywa</w:t>
      </w:r>
      <w:r w:rsidR="00E55FD3">
        <w:rPr>
          <w:rFonts w:ascii="Cambria" w:eastAsia="Calibri" w:hAnsi="Cambria" w:cs="Calibri"/>
        </w:rPr>
        <w:t>ć</w:t>
      </w:r>
      <w:r w:rsidR="00E55FD3" w:rsidRPr="00A64BEB">
        <w:rPr>
          <w:rFonts w:ascii="Cambria" w:eastAsia="Calibri" w:hAnsi="Cambria" w:cs="Calibri"/>
        </w:rPr>
        <w:t xml:space="preserve"> jedna osoba.</w:t>
      </w:r>
    </w:p>
    <w:p w:rsidR="00E55FD3" w:rsidRPr="00A64BEB" w:rsidRDefault="00300854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5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Osoby korzystające z komputera w bibliotece zobowiązane są do pozostawienia po sobie porządku.</w:t>
      </w:r>
    </w:p>
    <w:p w:rsidR="00E55FD3" w:rsidRPr="00A64BEB" w:rsidRDefault="00300854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6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>Nie wolno: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przeprowadzać konfiguracji komputerów;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odłączać i dołączać innych urządzeń np. słuchawki;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instalować programów własnych oraz z Internetu;</w:t>
      </w:r>
    </w:p>
    <w:p w:rsidR="00E55FD3" w:rsidRPr="00A64BEB" w:rsidRDefault="00E55FD3" w:rsidP="00E55FD3">
      <w:pPr>
        <w:tabs>
          <w:tab w:val="left" w:pos="426"/>
        </w:tabs>
        <w:spacing w:before="240" w:after="20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wchodzić na strony internetowe propagujące treści łamiące prawo (pornografia, dyskryminacja rasowa, religijna, narkoty</w:t>
      </w:r>
      <w:r>
        <w:rPr>
          <w:rFonts w:ascii="Cambria" w:eastAsia="Calibri" w:hAnsi="Cambria" w:cs="Calibri"/>
        </w:rPr>
        <w:t>ki, propagowanie przemocy itp.).</w:t>
      </w:r>
    </w:p>
    <w:p w:rsidR="00E55FD3" w:rsidRDefault="00300854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7</w:t>
      </w:r>
      <w:r w:rsidR="00E55FD3" w:rsidRPr="00A64BEB">
        <w:rPr>
          <w:rFonts w:ascii="Cambria" w:eastAsia="Calibri" w:hAnsi="Cambria" w:cs="Calibri"/>
        </w:rPr>
        <w:t>.</w:t>
      </w:r>
      <w:r w:rsidR="00E55FD3" w:rsidRPr="00A64BEB">
        <w:rPr>
          <w:rFonts w:ascii="Cambria" w:eastAsia="Calibri" w:hAnsi="Cambria" w:cs="Calibri"/>
        </w:rPr>
        <w:tab/>
        <w:t xml:space="preserve">W przypadku zniszczenia lub dewastacji </w:t>
      </w:r>
      <w:r w:rsidR="00E55FD3">
        <w:rPr>
          <w:rFonts w:ascii="Cambria" w:eastAsia="Calibri" w:hAnsi="Cambria" w:cs="Calibri"/>
        </w:rPr>
        <w:t xml:space="preserve">sprzętu komputerowego, koszty </w:t>
      </w:r>
      <w:r w:rsidR="00E55FD3" w:rsidRPr="00A64BEB">
        <w:rPr>
          <w:rFonts w:ascii="Cambria" w:eastAsia="Calibri" w:hAnsi="Cambria" w:cs="Calibri"/>
        </w:rPr>
        <w:t>na</w:t>
      </w:r>
      <w:r w:rsidR="00E55FD3">
        <w:rPr>
          <w:rFonts w:ascii="Cambria" w:eastAsia="Calibri" w:hAnsi="Cambria" w:cs="Calibri"/>
        </w:rPr>
        <w:t xml:space="preserve">praw </w:t>
      </w:r>
      <w:r w:rsidR="00E55FD3" w:rsidRPr="00A64BEB">
        <w:rPr>
          <w:rFonts w:ascii="Cambria" w:eastAsia="Calibri" w:hAnsi="Cambria" w:cs="Calibri"/>
        </w:rPr>
        <w:t xml:space="preserve">sprzętu i instalację oprogramowania ponosi </w:t>
      </w:r>
      <w:r w:rsidR="00E55FD3" w:rsidRPr="005F31F1">
        <w:rPr>
          <w:rFonts w:ascii="Cambria" w:eastAsia="Calibri" w:hAnsi="Cambria" w:cs="Calibri"/>
        </w:rPr>
        <w:t>osoba, która wyrządziła szkodę lub jej prawni opiekunowie.</w:t>
      </w:r>
    </w:p>
    <w:p w:rsidR="00E55FD3" w:rsidRDefault="00E55FD3" w:rsidP="00E55FD3">
      <w:pPr>
        <w:tabs>
          <w:tab w:val="left" w:pos="993"/>
        </w:tabs>
        <w:spacing w:before="240" w:after="200"/>
        <w:ind w:firstLine="567"/>
        <w:jc w:val="both"/>
        <w:rPr>
          <w:rFonts w:ascii="Cambria" w:eastAsia="Calibri" w:hAnsi="Cambria" w:cs="Calibri"/>
        </w:rPr>
      </w:pPr>
    </w:p>
    <w:p w:rsidR="00E55FD3" w:rsidRPr="00933416" w:rsidRDefault="00E55FD3" w:rsidP="00E55FD3">
      <w:pPr>
        <w:spacing w:before="240" w:after="200"/>
        <w:jc w:val="center"/>
        <w:rPr>
          <w:rFonts w:ascii="Cambria" w:hAnsi="Cambria" w:cs="Arial"/>
          <w:b/>
        </w:rPr>
      </w:pPr>
      <w:r w:rsidRPr="00933416">
        <w:rPr>
          <w:rFonts w:ascii="Cambria" w:hAnsi="Cambria" w:cs="Arial"/>
          <w:b/>
        </w:rPr>
        <w:t>§7. Zapewnianie bezpieczeństwa w związku z wystąpieniem COVID-19.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 xml:space="preserve">W szkole obowiązują </w:t>
      </w:r>
      <w:r w:rsidRPr="00933416">
        <w:rPr>
          <w:rFonts w:ascii="Cambria" w:hAnsi="Cambria" w:cstheme="minorHAnsi"/>
          <w:i/>
          <w:sz w:val="24"/>
          <w:szCs w:val="24"/>
        </w:rPr>
        <w:t xml:space="preserve">Procedury zapewniania bezpieczeństwa w związku </w:t>
      </w:r>
      <w:r w:rsidRPr="00933416">
        <w:rPr>
          <w:rFonts w:ascii="Cambria" w:hAnsi="Cambria" w:cstheme="minorHAnsi"/>
          <w:i/>
          <w:sz w:val="24"/>
          <w:szCs w:val="24"/>
        </w:rPr>
        <w:br/>
        <w:t>z wystąpieniem epidemii</w:t>
      </w:r>
      <w:r w:rsidRPr="00933416">
        <w:rPr>
          <w:rFonts w:ascii="Cambria" w:hAnsi="Cambria" w:cstheme="minorHAnsi"/>
          <w:sz w:val="24"/>
          <w:szCs w:val="24"/>
        </w:rPr>
        <w:t xml:space="preserve"> COVID-19.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>Pracownicy biblioteki przed rozpoczęciem pracy zobowiązani są do dezynfekcji rąk.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>Pracownicy biblioteki wietrzą pomieszczenie biblioteki w miarę potrzeb, nie rzadziej jednak niż co godzinę.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 xml:space="preserve">Zwrócone książki i materiały muszą odbyć 48 godzinną kwarantannę, tym samym pracownicy biblioteki odkładają je w wyznaczone miejsce, a po 48 godzinach odkładają książki na półki. 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>Pracownicy biblioteki pilnują, aby uczniowie nie chodzili między regałami ani nie korzystali z książek, materiałów, które odbywają kwarantannę.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>Pracownicy biblioteki pilnują, aby uczniowie nie gromadzili się i oczekiwali w kolejce do wypożyczenia książek z zachowaniem dystansu między osobami.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lastRenderedPageBreak/>
        <w:t xml:space="preserve">Pracownik biblioteki w przypadku stwierdzenia objawów chorobowych u ucznia wskazujących na infekcję dróg oddechowych zobowiązany jest postępować zgodnie z </w:t>
      </w:r>
      <w:r w:rsidRPr="00933416">
        <w:rPr>
          <w:rFonts w:ascii="Cambria" w:hAnsi="Cambria" w:cstheme="minorHAnsi"/>
          <w:i/>
          <w:sz w:val="24"/>
          <w:szCs w:val="24"/>
        </w:rPr>
        <w:t>Procedurą postępowania na wypadek podejrzenia zakażenia COVID-19.</w:t>
      </w:r>
    </w:p>
    <w:p w:rsidR="00E55FD3" w:rsidRPr="00933416" w:rsidRDefault="00E55FD3" w:rsidP="00E55FD3">
      <w:pPr>
        <w:pStyle w:val="Akapitzlist"/>
        <w:numPr>
          <w:ilvl w:val="6"/>
          <w:numId w:val="42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 w:cstheme="minorHAnsi"/>
          <w:sz w:val="24"/>
          <w:szCs w:val="24"/>
        </w:rPr>
      </w:pPr>
      <w:r w:rsidRPr="00933416">
        <w:rPr>
          <w:rFonts w:ascii="Cambria" w:hAnsi="Cambria" w:cstheme="minorHAnsi"/>
          <w:sz w:val="24"/>
          <w:szCs w:val="24"/>
        </w:rPr>
        <w:t>Z biblioteki nie mogą korzystać osoby spoza szkoły.</w:t>
      </w:r>
    </w:p>
    <w:p w:rsidR="00C66E2F" w:rsidRDefault="00C66E2F"/>
    <w:sectPr w:rsidR="00C6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1C" w:rsidRDefault="00936E1C">
      <w:r>
        <w:separator/>
      </w:r>
    </w:p>
  </w:endnote>
  <w:endnote w:type="continuationSeparator" w:id="0">
    <w:p w:rsidR="00936E1C" w:rsidRDefault="009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40A24" w:rsidRDefault="00740A24" w:rsidP="00740A2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40A24" w:rsidRDefault="00740A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40A24" w:rsidRDefault="00740A24" w:rsidP="00740A2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41C03"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:rsidR="00740A24" w:rsidRDefault="00740A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1C" w:rsidRDefault="00936E1C">
      <w:r>
        <w:separator/>
      </w:r>
    </w:p>
  </w:footnote>
  <w:footnote w:type="continuationSeparator" w:id="0">
    <w:p w:rsidR="00936E1C" w:rsidRDefault="0093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703375A"/>
    <w:multiLevelType w:val="hybridMultilevel"/>
    <w:tmpl w:val="267267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34A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A0ADB"/>
    <w:multiLevelType w:val="hybridMultilevel"/>
    <w:tmpl w:val="2A043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2A194879"/>
    <w:multiLevelType w:val="hybridMultilevel"/>
    <w:tmpl w:val="E578F188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02F5931"/>
    <w:multiLevelType w:val="hybridMultilevel"/>
    <w:tmpl w:val="AB9062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 w15:restartNumberingAfterBreak="0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 w15:restartNumberingAfterBreak="0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 w15:restartNumberingAfterBreak="0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33"/>
  </w:num>
  <w:num w:numId="4">
    <w:abstractNumId w:val="24"/>
  </w:num>
  <w:num w:numId="5">
    <w:abstractNumId w:val="45"/>
  </w:num>
  <w:num w:numId="6">
    <w:abstractNumId w:val="22"/>
  </w:num>
  <w:num w:numId="7">
    <w:abstractNumId w:val="12"/>
  </w:num>
  <w:num w:numId="8">
    <w:abstractNumId w:val="38"/>
  </w:num>
  <w:num w:numId="9">
    <w:abstractNumId w:val="10"/>
  </w:num>
  <w:num w:numId="10">
    <w:abstractNumId w:val="28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43"/>
  </w:num>
  <w:num w:numId="16">
    <w:abstractNumId w:val="16"/>
  </w:num>
  <w:num w:numId="17">
    <w:abstractNumId w:val="46"/>
  </w:num>
  <w:num w:numId="18">
    <w:abstractNumId w:val="1"/>
  </w:num>
  <w:num w:numId="19">
    <w:abstractNumId w:val="34"/>
  </w:num>
  <w:num w:numId="20">
    <w:abstractNumId w:val="27"/>
  </w:num>
  <w:num w:numId="21">
    <w:abstractNumId w:val="44"/>
  </w:num>
  <w:num w:numId="22">
    <w:abstractNumId w:val="26"/>
  </w:num>
  <w:num w:numId="23">
    <w:abstractNumId w:val="42"/>
  </w:num>
  <w:num w:numId="24">
    <w:abstractNumId w:val="14"/>
  </w:num>
  <w:num w:numId="25">
    <w:abstractNumId w:val="31"/>
  </w:num>
  <w:num w:numId="26">
    <w:abstractNumId w:val="37"/>
  </w:num>
  <w:num w:numId="27">
    <w:abstractNumId w:val="19"/>
  </w:num>
  <w:num w:numId="28">
    <w:abstractNumId w:val="3"/>
  </w:num>
  <w:num w:numId="29">
    <w:abstractNumId w:val="41"/>
  </w:num>
  <w:num w:numId="30">
    <w:abstractNumId w:val="11"/>
  </w:num>
  <w:num w:numId="31">
    <w:abstractNumId w:val="32"/>
  </w:num>
  <w:num w:numId="32">
    <w:abstractNumId w:val="15"/>
  </w:num>
  <w:num w:numId="33">
    <w:abstractNumId w:val="23"/>
  </w:num>
  <w:num w:numId="34">
    <w:abstractNumId w:val="6"/>
  </w:num>
  <w:num w:numId="35">
    <w:abstractNumId w:val="47"/>
  </w:num>
  <w:num w:numId="36">
    <w:abstractNumId w:val="29"/>
  </w:num>
  <w:num w:numId="37">
    <w:abstractNumId w:val="50"/>
  </w:num>
  <w:num w:numId="38">
    <w:abstractNumId w:val="7"/>
  </w:num>
  <w:num w:numId="39">
    <w:abstractNumId w:val="51"/>
  </w:num>
  <w:num w:numId="40">
    <w:abstractNumId w:val="35"/>
  </w:num>
  <w:num w:numId="41">
    <w:abstractNumId w:val="4"/>
  </w:num>
  <w:num w:numId="42">
    <w:abstractNumId w:val="48"/>
  </w:num>
  <w:num w:numId="43">
    <w:abstractNumId w:val="18"/>
  </w:num>
  <w:num w:numId="44">
    <w:abstractNumId w:val="5"/>
  </w:num>
  <w:num w:numId="45">
    <w:abstractNumId w:val="20"/>
  </w:num>
  <w:num w:numId="46">
    <w:abstractNumId w:val="17"/>
  </w:num>
  <w:num w:numId="47">
    <w:abstractNumId w:val="36"/>
  </w:num>
  <w:num w:numId="48">
    <w:abstractNumId w:val="30"/>
  </w:num>
  <w:num w:numId="49">
    <w:abstractNumId w:val="39"/>
  </w:num>
  <w:num w:numId="50">
    <w:abstractNumId w:val="21"/>
  </w:num>
  <w:num w:numId="51">
    <w:abstractNumId w:val="49"/>
  </w:num>
  <w:num w:numId="52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9"/>
    <w:rsid w:val="000875FB"/>
    <w:rsid w:val="00106334"/>
    <w:rsid w:val="001D7AF2"/>
    <w:rsid w:val="00300854"/>
    <w:rsid w:val="00404335"/>
    <w:rsid w:val="004050FD"/>
    <w:rsid w:val="004C0639"/>
    <w:rsid w:val="004E161F"/>
    <w:rsid w:val="004F04EF"/>
    <w:rsid w:val="00584F95"/>
    <w:rsid w:val="005C3048"/>
    <w:rsid w:val="005F5C64"/>
    <w:rsid w:val="0069058F"/>
    <w:rsid w:val="006B5D83"/>
    <w:rsid w:val="006F3140"/>
    <w:rsid w:val="00740A24"/>
    <w:rsid w:val="00740B1F"/>
    <w:rsid w:val="007A4065"/>
    <w:rsid w:val="007D3EC5"/>
    <w:rsid w:val="00836BD9"/>
    <w:rsid w:val="008E54E1"/>
    <w:rsid w:val="00936E1C"/>
    <w:rsid w:val="00941C03"/>
    <w:rsid w:val="00964A88"/>
    <w:rsid w:val="009D2071"/>
    <w:rsid w:val="00A132C8"/>
    <w:rsid w:val="00A614E3"/>
    <w:rsid w:val="00AC37B8"/>
    <w:rsid w:val="00AF7DFB"/>
    <w:rsid w:val="00C66E2F"/>
    <w:rsid w:val="00CB664A"/>
    <w:rsid w:val="00D17862"/>
    <w:rsid w:val="00DB6B9B"/>
    <w:rsid w:val="00E55FD3"/>
    <w:rsid w:val="00EE428F"/>
    <w:rsid w:val="00F125C0"/>
    <w:rsid w:val="00F45118"/>
    <w:rsid w:val="00F76CE1"/>
    <w:rsid w:val="00F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C9C5-9DC4-4022-B491-4787028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6BD9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6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6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36BD9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836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6BD9"/>
  </w:style>
  <w:style w:type="paragraph" w:styleId="Bezodstpw">
    <w:name w:val="No Spacing"/>
    <w:link w:val="BezodstpwZnak"/>
    <w:uiPriority w:val="1"/>
    <w:qFormat/>
    <w:rsid w:val="00836BD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836BD9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6BD9"/>
  </w:style>
  <w:style w:type="paragraph" w:customStyle="1" w:styleId="Kwadraty">
    <w:name w:val="Kwadraty"/>
    <w:basedOn w:val="Normalny"/>
    <w:qFormat/>
    <w:rsid w:val="00836BD9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836BD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BD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B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39</Pages>
  <Words>9246</Words>
  <Characters>55476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2020-08-20T07:11:00Z</dcterms:created>
  <dcterms:modified xsi:type="dcterms:W3CDTF">2020-08-30T14:17:00Z</dcterms:modified>
</cp:coreProperties>
</file>