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4B" w:rsidRDefault="00D65A4B" w:rsidP="00D65A4B">
      <w:pPr>
        <w:pStyle w:val="NormalnyWeb"/>
        <w:spacing w:before="0" w:beforeAutospacing="0" w:after="240" w:afterAutospacing="0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Czy to już przemoc? Czym są „Niebieskie Karty”? Co zyskasz dzięki procedurze „Niebieskie Karty”? Jaki jest jej przebieg?</w:t>
      </w:r>
    </w:p>
    <w:p w:rsidR="00D65A4B" w:rsidRDefault="00D65A4B" w:rsidP="00D65A4B">
      <w:pPr>
        <w:pStyle w:val="NormalnyWeb"/>
        <w:spacing w:before="0" w:beforeAutospacing="0" w:after="240" w:afterAutospacing="0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Na te i inne pytania dotyczące „Niebieskich Kart” odpowiada Informator opracowany w Pogotowiu „Niebieska Linia" IPZ PTP na zlecenie i we współpracy z Najwyższą Izbą Kontroli. Publikacja kierowana jest przede wszystkim do osób bezpośrednio objętych procedurą, czyli do osób doświadczających przemocy w rodzinie.</w:t>
      </w:r>
    </w:p>
    <w:p w:rsidR="00D65A4B" w:rsidRDefault="00D65A4B">
      <w:hyperlink r:id="rId5" w:history="1">
        <w:r>
          <w:rPr>
            <w:rStyle w:val="Hipercze"/>
          </w:rPr>
          <w:t>https://www.niebieskalinia.pl/attachments/article/5715/procedura-niebieskiej-karty-informator-nik.pdf</w:t>
        </w:r>
      </w:hyperlink>
      <w:bookmarkStart w:id="0" w:name="_GoBack"/>
      <w:bookmarkEnd w:id="0"/>
    </w:p>
    <w:sectPr w:rsidR="00D6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4B"/>
    <w:rsid w:val="000F254C"/>
    <w:rsid w:val="00D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5A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5A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ebieskalinia.pl/attachments/article/5715/procedura-niebieskiej-karty-informator-n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</dc:creator>
  <cp:lastModifiedBy>domin</cp:lastModifiedBy>
  <cp:revision>1</cp:revision>
  <dcterms:created xsi:type="dcterms:W3CDTF">2020-05-12T09:41:00Z</dcterms:created>
  <dcterms:modified xsi:type="dcterms:W3CDTF">2020-05-12T09:48:00Z</dcterms:modified>
</cp:coreProperties>
</file>