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D7" w:rsidRPr="002777C2" w:rsidRDefault="002777C2" w:rsidP="007977D7">
      <w:pPr>
        <w:spacing w:after="0" w:line="240" w:lineRule="auto"/>
        <w:ind w:left="851" w:hanging="425"/>
        <w:jc w:val="right"/>
        <w:rPr>
          <w:rFonts w:cstheme="minorHAnsi"/>
          <w:b/>
          <w:bCs/>
          <w:i/>
          <w:sz w:val="24"/>
          <w:szCs w:val="24"/>
        </w:rPr>
      </w:pPr>
      <w:bookmarkStart w:id="0" w:name="_Hlk35801194"/>
      <w:bookmarkStart w:id="1" w:name="_Hlk35836730"/>
      <w:r w:rsidRPr="002777C2">
        <w:rPr>
          <w:rFonts w:cstheme="minorHAnsi"/>
          <w:bCs/>
          <w:i/>
          <w:sz w:val="24"/>
          <w:szCs w:val="24"/>
        </w:rPr>
        <w:t>Z</w:t>
      </w:r>
      <w:r w:rsidR="007977D7" w:rsidRPr="002777C2">
        <w:rPr>
          <w:rFonts w:cstheme="minorHAnsi"/>
          <w:bCs/>
          <w:i/>
          <w:sz w:val="24"/>
          <w:szCs w:val="24"/>
        </w:rPr>
        <w:t>ałącznik nr 1 do Zarządzenia nr ZSP1.021.</w:t>
      </w:r>
      <w:r w:rsidR="009D45A0">
        <w:rPr>
          <w:rFonts w:cstheme="minorHAnsi"/>
          <w:bCs/>
          <w:i/>
          <w:sz w:val="24"/>
          <w:szCs w:val="24"/>
        </w:rPr>
        <w:t>8</w:t>
      </w:r>
      <w:r w:rsidR="007977D7" w:rsidRPr="002777C2">
        <w:rPr>
          <w:rFonts w:cstheme="minorHAnsi"/>
          <w:bCs/>
          <w:i/>
          <w:sz w:val="24"/>
          <w:szCs w:val="24"/>
        </w:rPr>
        <w:t>.202</w:t>
      </w:r>
      <w:r w:rsidR="009D45A0">
        <w:rPr>
          <w:rFonts w:cstheme="minorHAnsi"/>
          <w:bCs/>
          <w:i/>
          <w:sz w:val="24"/>
          <w:szCs w:val="24"/>
        </w:rPr>
        <w:t>2</w:t>
      </w:r>
      <w:bookmarkStart w:id="2" w:name="_GoBack"/>
      <w:bookmarkEnd w:id="2"/>
    </w:p>
    <w:p w:rsidR="007977D7" w:rsidRPr="002777C2" w:rsidRDefault="007977D7" w:rsidP="007977D7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  <w:r w:rsidRPr="002777C2">
        <w:rPr>
          <w:rFonts w:cstheme="minorHAnsi"/>
          <w:bCs/>
          <w:i/>
          <w:sz w:val="24"/>
          <w:szCs w:val="24"/>
        </w:rPr>
        <w:t>Dyrektora ZSP nr 1 w Tychach</w:t>
      </w:r>
    </w:p>
    <w:p w:rsidR="007977D7" w:rsidRPr="002777C2" w:rsidRDefault="007977D7" w:rsidP="007977D7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</w:p>
    <w:p w:rsidR="007977D7" w:rsidRPr="002777C2" w:rsidRDefault="007977D7" w:rsidP="002777C2">
      <w:pPr>
        <w:spacing w:after="240" w:line="240" w:lineRule="auto"/>
        <w:ind w:left="284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2777C2">
        <w:rPr>
          <w:rFonts w:cstheme="minorHAnsi"/>
          <w:b/>
          <w:bCs/>
          <w:color w:val="C00000"/>
          <w:sz w:val="24"/>
          <w:szCs w:val="24"/>
        </w:rPr>
        <w:t>REGULAMIN ORGANIZACJI ZAJĘĆ W PEŁNYM TRYBIE STACJONARNYM</w:t>
      </w:r>
    </w:p>
    <w:bookmarkEnd w:id="0"/>
    <w:p w:rsidR="007977D7" w:rsidRPr="002777C2" w:rsidRDefault="007977D7" w:rsidP="002777C2">
      <w:pPr>
        <w:spacing w:after="240" w:line="240" w:lineRule="auto"/>
        <w:ind w:left="284"/>
        <w:jc w:val="center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2777C2">
        <w:rPr>
          <w:rFonts w:cstheme="minorHAnsi"/>
          <w:b/>
          <w:bCs/>
          <w:color w:val="C00000"/>
          <w:sz w:val="24"/>
          <w:szCs w:val="24"/>
        </w:rPr>
        <w:t>obowiązujący</w:t>
      </w:r>
      <w:proofErr w:type="gramEnd"/>
      <w:r w:rsidRPr="002777C2">
        <w:rPr>
          <w:rFonts w:cstheme="minorHAnsi"/>
          <w:b/>
          <w:bCs/>
          <w:color w:val="C00000"/>
          <w:sz w:val="24"/>
          <w:szCs w:val="24"/>
        </w:rPr>
        <w:t xml:space="preserve"> od 1</w:t>
      </w:r>
      <w:r w:rsidR="00B27897">
        <w:rPr>
          <w:rFonts w:cstheme="minorHAnsi"/>
          <w:b/>
          <w:bCs/>
          <w:color w:val="C00000"/>
          <w:sz w:val="24"/>
          <w:szCs w:val="24"/>
        </w:rPr>
        <w:t xml:space="preserve">1 kwietnia 2022 </w:t>
      </w:r>
      <w:r w:rsidRPr="002777C2">
        <w:rPr>
          <w:rFonts w:cstheme="minorHAnsi"/>
          <w:b/>
          <w:bCs/>
          <w:color w:val="C00000"/>
          <w:sz w:val="24"/>
          <w:szCs w:val="24"/>
        </w:rPr>
        <w:t>r.</w:t>
      </w:r>
    </w:p>
    <w:p w:rsidR="007977D7" w:rsidRPr="002777C2" w:rsidRDefault="007977D7" w:rsidP="002777C2">
      <w:pPr>
        <w:spacing w:after="0"/>
        <w:ind w:left="284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2777C2">
        <w:rPr>
          <w:rFonts w:cstheme="minorHAnsi"/>
          <w:b/>
          <w:bCs/>
          <w:sz w:val="24"/>
          <w:szCs w:val="24"/>
        </w:rPr>
        <w:t>opracowany</w:t>
      </w:r>
      <w:proofErr w:type="gramEnd"/>
      <w:r w:rsidRPr="002777C2">
        <w:rPr>
          <w:rFonts w:cstheme="minorHAnsi"/>
          <w:b/>
          <w:bCs/>
          <w:sz w:val="24"/>
          <w:szCs w:val="24"/>
        </w:rPr>
        <w:t xml:space="preserve"> na podstawie </w:t>
      </w:r>
      <w:bookmarkEnd w:id="1"/>
      <w:r w:rsidRPr="002777C2">
        <w:rPr>
          <w:rFonts w:cstheme="minorHAnsi"/>
          <w:b/>
          <w:bCs/>
          <w:sz w:val="24"/>
          <w:szCs w:val="24"/>
        </w:rPr>
        <w:t xml:space="preserve">Wytycznych </w:t>
      </w:r>
      <w:proofErr w:type="spellStart"/>
      <w:r w:rsidRPr="002777C2">
        <w:rPr>
          <w:rFonts w:cstheme="minorHAnsi"/>
          <w:b/>
          <w:bCs/>
          <w:sz w:val="24"/>
          <w:szCs w:val="24"/>
        </w:rPr>
        <w:t>MEiN</w:t>
      </w:r>
      <w:proofErr w:type="spellEnd"/>
      <w:r w:rsidRPr="002777C2">
        <w:rPr>
          <w:rFonts w:cstheme="minorHAnsi"/>
          <w:b/>
          <w:bCs/>
          <w:sz w:val="24"/>
          <w:szCs w:val="24"/>
        </w:rPr>
        <w:t>, MZ i GIS</w:t>
      </w:r>
      <w:r w:rsidRPr="002777C2" w:rsidDel="00712AA6">
        <w:rPr>
          <w:rFonts w:cstheme="minorHAnsi"/>
          <w:b/>
          <w:bCs/>
          <w:sz w:val="24"/>
          <w:szCs w:val="24"/>
        </w:rPr>
        <w:t xml:space="preserve"> </w:t>
      </w:r>
      <w:r w:rsidRPr="002777C2">
        <w:rPr>
          <w:rFonts w:cstheme="minorHAnsi"/>
          <w:b/>
          <w:bCs/>
          <w:sz w:val="24"/>
          <w:szCs w:val="24"/>
        </w:rPr>
        <w:t>dla szkół podstawowych</w:t>
      </w:r>
    </w:p>
    <w:p w:rsidR="007977D7" w:rsidRPr="002777C2" w:rsidRDefault="007977D7" w:rsidP="002777C2">
      <w:pPr>
        <w:spacing w:after="0"/>
        <w:ind w:left="284"/>
        <w:jc w:val="both"/>
        <w:rPr>
          <w:rFonts w:cstheme="minorHAnsi"/>
          <w:b/>
          <w:sz w:val="24"/>
          <w:szCs w:val="24"/>
        </w:rPr>
      </w:pPr>
    </w:p>
    <w:p w:rsidR="007977D7" w:rsidRPr="002777C2" w:rsidRDefault="007977D7" w:rsidP="00B27897">
      <w:pPr>
        <w:spacing w:after="240" w:line="240" w:lineRule="auto"/>
        <w:ind w:left="284"/>
        <w:jc w:val="center"/>
        <w:rPr>
          <w:rFonts w:eastAsia="Trebuchet MS" w:cstheme="minorHAnsi"/>
          <w:b/>
          <w:color w:val="000000"/>
          <w:sz w:val="24"/>
          <w:szCs w:val="24"/>
        </w:rPr>
      </w:pPr>
      <w:r w:rsidRPr="002777C2">
        <w:rPr>
          <w:rFonts w:eastAsia="Trebuchet MS" w:cstheme="minorHAnsi"/>
          <w:b/>
          <w:color w:val="000000"/>
          <w:sz w:val="24"/>
          <w:szCs w:val="24"/>
        </w:rPr>
        <w:t>I. PRZEPISY OGÓLNE</w:t>
      </w:r>
    </w:p>
    <w:p w:rsidR="007977D7" w:rsidRPr="002777C2" w:rsidRDefault="007977D7" w:rsidP="002777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ind w:left="284" w:firstLine="0"/>
        <w:jc w:val="both"/>
        <w:rPr>
          <w:rFonts w:eastAsia="Trebuchet MS" w:cstheme="minorHAnsi"/>
          <w:color w:val="000000"/>
          <w:sz w:val="24"/>
          <w:szCs w:val="24"/>
        </w:rPr>
      </w:pPr>
      <w:r w:rsidRPr="002777C2">
        <w:rPr>
          <w:rFonts w:eastAsia="Trebuchet MS" w:cstheme="minorHAnsi"/>
          <w:color w:val="000000"/>
          <w:sz w:val="24"/>
          <w:szCs w:val="24"/>
        </w:rPr>
        <w:t xml:space="preserve">Regulamin organizacji zajęć </w:t>
      </w:r>
      <w:r w:rsidR="009D45A0">
        <w:rPr>
          <w:rFonts w:eastAsia="Trebuchet MS" w:cstheme="minorHAnsi"/>
          <w:color w:val="000000"/>
          <w:sz w:val="24"/>
          <w:szCs w:val="24"/>
        </w:rPr>
        <w:t xml:space="preserve">stacjonarnych </w:t>
      </w:r>
      <w:r w:rsidRPr="002777C2">
        <w:rPr>
          <w:rFonts w:eastAsia="Trebuchet MS" w:cstheme="minorHAnsi"/>
          <w:color w:val="000000"/>
          <w:sz w:val="24"/>
          <w:szCs w:val="24"/>
        </w:rPr>
        <w:t xml:space="preserve">dalej Regulaminem, określa sposób i tryb funkcjonowania i </w:t>
      </w:r>
      <w:r w:rsidRPr="002777C2">
        <w:rPr>
          <w:rFonts w:cstheme="minorHAnsi"/>
          <w:sz w:val="24"/>
          <w:szCs w:val="24"/>
        </w:rPr>
        <w:t>realizacji zadań Szkoły Podstawowej nr 9 w ZSP nr 1 w Tychach w okresie od 11 kwietnia 2022 r. do odwołania</w:t>
      </w:r>
      <w:r w:rsidRPr="002777C2">
        <w:rPr>
          <w:rFonts w:eastAsia="Trebuchet MS" w:cstheme="minorHAnsi"/>
          <w:color w:val="000000"/>
          <w:sz w:val="24"/>
          <w:szCs w:val="24"/>
        </w:rPr>
        <w:t>.</w:t>
      </w:r>
    </w:p>
    <w:p w:rsidR="007977D7" w:rsidRPr="002777C2" w:rsidRDefault="007977D7" w:rsidP="002777C2">
      <w:pPr>
        <w:pStyle w:val="Akapitzlist"/>
        <w:autoSpaceDE w:val="0"/>
        <w:autoSpaceDN w:val="0"/>
        <w:adjustRightInd w:val="0"/>
        <w:spacing w:after="240" w:line="240" w:lineRule="auto"/>
        <w:ind w:left="284"/>
        <w:jc w:val="both"/>
        <w:rPr>
          <w:rFonts w:eastAsia="Trebuchet MS" w:cstheme="minorHAnsi"/>
          <w:color w:val="000000"/>
          <w:sz w:val="24"/>
          <w:szCs w:val="24"/>
        </w:rPr>
      </w:pPr>
    </w:p>
    <w:p w:rsidR="007977D7" w:rsidRPr="002777C2" w:rsidRDefault="007977D7" w:rsidP="002777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ind w:left="284" w:firstLine="0"/>
        <w:jc w:val="both"/>
        <w:rPr>
          <w:rFonts w:cstheme="minorHAnsi"/>
          <w:b/>
          <w:bCs/>
          <w:sz w:val="24"/>
          <w:szCs w:val="24"/>
        </w:rPr>
      </w:pPr>
      <w:r w:rsidRPr="002777C2">
        <w:rPr>
          <w:rFonts w:cstheme="minorHAnsi"/>
          <w:sz w:val="24"/>
          <w:szCs w:val="24"/>
        </w:rPr>
        <w:t xml:space="preserve">Od 11 kwietnia 2022 r. – </w:t>
      </w:r>
      <w:r w:rsidRPr="002777C2">
        <w:rPr>
          <w:rFonts w:cstheme="minorHAnsi"/>
          <w:b/>
          <w:bCs/>
          <w:sz w:val="24"/>
          <w:szCs w:val="24"/>
        </w:rPr>
        <w:t>rozpoczyna się realizacja zadań szkoły, w tym realizacja podstawy programowe</w:t>
      </w:r>
      <w:r w:rsidRPr="002777C2">
        <w:rPr>
          <w:rFonts w:cstheme="minorHAnsi"/>
          <w:sz w:val="24"/>
          <w:szCs w:val="24"/>
        </w:rPr>
        <w:t xml:space="preserve">j </w:t>
      </w:r>
      <w:r w:rsidRPr="002777C2">
        <w:rPr>
          <w:rFonts w:cstheme="minorHAnsi"/>
          <w:b/>
          <w:bCs/>
          <w:sz w:val="24"/>
          <w:szCs w:val="24"/>
        </w:rPr>
        <w:t>w  pełnym trybie stacjonarnym zgodnie</w:t>
      </w:r>
      <w:r w:rsidRPr="002777C2">
        <w:rPr>
          <w:rFonts w:cstheme="minorHAnsi"/>
          <w:sz w:val="24"/>
          <w:szCs w:val="24"/>
        </w:rPr>
        <w:t xml:space="preserve"> </w:t>
      </w:r>
      <w:r w:rsidRPr="002777C2">
        <w:rPr>
          <w:rFonts w:cstheme="minorHAnsi"/>
          <w:b/>
          <w:bCs/>
          <w:sz w:val="24"/>
          <w:szCs w:val="24"/>
        </w:rPr>
        <w:t>z</w:t>
      </w:r>
      <w:r w:rsidRPr="002777C2">
        <w:rPr>
          <w:rFonts w:cstheme="minorHAnsi"/>
          <w:sz w:val="24"/>
          <w:szCs w:val="24"/>
        </w:rPr>
        <w:t xml:space="preserve"> </w:t>
      </w:r>
      <w:r w:rsidRPr="002777C2">
        <w:rPr>
          <w:rFonts w:cstheme="minorHAnsi"/>
          <w:b/>
          <w:bCs/>
          <w:sz w:val="24"/>
          <w:szCs w:val="24"/>
        </w:rPr>
        <w:t>tygodniowym planem zajęć.</w:t>
      </w:r>
    </w:p>
    <w:p w:rsidR="007977D7" w:rsidRPr="002777C2" w:rsidRDefault="007977D7" w:rsidP="002777C2">
      <w:pPr>
        <w:pStyle w:val="Akapitzlist"/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7977D7" w:rsidRPr="002777C2" w:rsidRDefault="007977D7" w:rsidP="002777C2">
      <w:pPr>
        <w:pStyle w:val="Akapitzlist"/>
        <w:autoSpaceDE w:val="0"/>
        <w:autoSpaceDN w:val="0"/>
        <w:adjustRightInd w:val="0"/>
        <w:spacing w:after="24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7977D7" w:rsidRPr="002777C2" w:rsidRDefault="007977D7" w:rsidP="00B278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ind w:left="284" w:firstLine="0"/>
        <w:jc w:val="center"/>
        <w:rPr>
          <w:rFonts w:cstheme="minorHAnsi"/>
          <w:b/>
          <w:bCs/>
          <w:sz w:val="24"/>
          <w:szCs w:val="24"/>
        </w:rPr>
      </w:pPr>
      <w:r w:rsidRPr="002777C2">
        <w:rPr>
          <w:rFonts w:cstheme="minorHAnsi"/>
          <w:b/>
          <w:bCs/>
          <w:sz w:val="24"/>
          <w:szCs w:val="24"/>
        </w:rPr>
        <w:t>ZASADY BEZPIECZNEGO ZACHOWANIA W CZASIE PRZEBYWANIA W SZKOLE W TRAKCIE NAUCZANIA STACJONARNEGO</w:t>
      </w:r>
    </w:p>
    <w:p w:rsidR="007977D7" w:rsidRPr="002777C2" w:rsidRDefault="007977D7" w:rsidP="002777C2">
      <w:pPr>
        <w:spacing w:before="240" w:after="0" w:line="240" w:lineRule="auto"/>
        <w:ind w:left="284"/>
        <w:jc w:val="both"/>
        <w:rPr>
          <w:rFonts w:cstheme="minorHAnsi"/>
          <w:b/>
          <w:i/>
          <w:color w:val="538135" w:themeColor="accent6" w:themeShade="BF"/>
          <w:sz w:val="24"/>
          <w:szCs w:val="24"/>
        </w:rPr>
      </w:pPr>
      <w:r w:rsidRPr="002777C2">
        <w:rPr>
          <w:rFonts w:cstheme="minorHAnsi"/>
          <w:b/>
          <w:i/>
          <w:color w:val="538135" w:themeColor="accent6" w:themeShade="BF"/>
          <w:sz w:val="24"/>
          <w:szCs w:val="24"/>
        </w:rPr>
        <w:t>W trosce o bezpieczeństwo uczniów, pracowników szkół i ich najbliższych rekomendowane jest szczepienie jako świadoma decyzja w zakresie ochrony przed zachorowaniem i przenoszeniem COVID-19.</w:t>
      </w:r>
    </w:p>
    <w:p w:rsidR="007977D7" w:rsidRPr="002777C2" w:rsidRDefault="007977D7" w:rsidP="002777C2">
      <w:pPr>
        <w:pStyle w:val="Akapitzlist"/>
        <w:autoSpaceDE w:val="0"/>
        <w:autoSpaceDN w:val="0"/>
        <w:adjustRightInd w:val="0"/>
        <w:spacing w:after="240" w:line="240" w:lineRule="auto"/>
        <w:ind w:left="284"/>
        <w:jc w:val="both"/>
        <w:rPr>
          <w:rFonts w:cstheme="minorHAnsi"/>
          <w:bCs/>
          <w:sz w:val="24"/>
          <w:szCs w:val="24"/>
        </w:rPr>
      </w:pPr>
    </w:p>
    <w:p w:rsidR="00B27897" w:rsidRDefault="00B27897" w:rsidP="002777C2">
      <w:pPr>
        <w:pStyle w:val="Akapitzlist"/>
        <w:autoSpaceDE w:val="0"/>
        <w:autoSpaceDN w:val="0"/>
        <w:adjustRightInd w:val="0"/>
        <w:spacing w:after="240" w:line="240" w:lineRule="auto"/>
        <w:ind w:left="284"/>
        <w:jc w:val="center"/>
        <w:rPr>
          <w:rFonts w:cstheme="minorHAnsi"/>
          <w:b/>
          <w:bCs/>
          <w:sz w:val="24"/>
          <w:szCs w:val="24"/>
        </w:rPr>
      </w:pPr>
    </w:p>
    <w:p w:rsidR="007977D7" w:rsidRPr="002777C2" w:rsidRDefault="007977D7" w:rsidP="002777C2">
      <w:pPr>
        <w:pStyle w:val="Akapitzlist"/>
        <w:autoSpaceDE w:val="0"/>
        <w:autoSpaceDN w:val="0"/>
        <w:adjustRightInd w:val="0"/>
        <w:spacing w:after="240" w:line="24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2777C2">
        <w:rPr>
          <w:rFonts w:cstheme="minorHAnsi"/>
          <w:b/>
          <w:bCs/>
          <w:sz w:val="24"/>
          <w:szCs w:val="24"/>
        </w:rPr>
        <w:t>Zajęcia stacjonarne w szkole odbywają się zgodnie z zaleceniami ustalonymi przez Ministra Zdrowia oraz Głównego Inspektora Sanitarnego.</w:t>
      </w:r>
    </w:p>
    <w:p w:rsidR="007977D7" w:rsidRPr="002777C2" w:rsidRDefault="007977D7" w:rsidP="002777C2">
      <w:pPr>
        <w:pStyle w:val="Akapitzlist"/>
        <w:autoSpaceDE w:val="0"/>
        <w:autoSpaceDN w:val="0"/>
        <w:adjustRightInd w:val="0"/>
        <w:spacing w:after="24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7977D7" w:rsidRPr="002777C2" w:rsidRDefault="007977D7" w:rsidP="002777C2">
      <w:pPr>
        <w:pStyle w:val="Akapitzlist"/>
        <w:autoSpaceDE w:val="0"/>
        <w:autoSpaceDN w:val="0"/>
        <w:adjustRightInd w:val="0"/>
        <w:spacing w:after="24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2777C2">
        <w:rPr>
          <w:rFonts w:cstheme="minorHAnsi"/>
          <w:b/>
          <w:bCs/>
          <w:sz w:val="24"/>
          <w:szCs w:val="24"/>
        </w:rPr>
        <w:t>OGÓLNE ZASADY: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2777C2" w:rsidRPr="002777C2" w:rsidTr="000B0D63">
        <w:tc>
          <w:tcPr>
            <w:tcW w:w="2122" w:type="dxa"/>
          </w:tcPr>
          <w:p w:rsidR="002777C2" w:rsidRPr="002777C2" w:rsidRDefault="002777C2" w:rsidP="002777C2">
            <w:pPr>
              <w:spacing w:before="240"/>
              <w:ind w:left="284"/>
              <w:jc w:val="both"/>
              <w:rPr>
                <w:rFonts w:cstheme="minorHAnsi"/>
                <w:b/>
                <w:color w:val="538135" w:themeColor="accent6" w:themeShade="BF"/>
                <w:sz w:val="32"/>
                <w:szCs w:val="32"/>
              </w:rPr>
            </w:pPr>
            <w:r w:rsidRPr="002777C2">
              <w:rPr>
                <w:rFonts w:cstheme="minorHAnsi"/>
                <w:b/>
                <w:i/>
                <w:color w:val="538135" w:themeColor="accent6" w:themeShade="BF"/>
                <w:sz w:val="32"/>
                <w:szCs w:val="32"/>
              </w:rPr>
              <w:t>Szczepienie</w:t>
            </w:r>
          </w:p>
        </w:tc>
        <w:tc>
          <w:tcPr>
            <w:tcW w:w="0" w:type="auto"/>
          </w:tcPr>
          <w:p w:rsidR="002777C2" w:rsidRPr="002777C2" w:rsidRDefault="002777C2" w:rsidP="002777C2">
            <w:pPr>
              <w:pStyle w:val="punkty"/>
              <w:numPr>
                <w:ilvl w:val="0"/>
                <w:numId w:val="10"/>
              </w:numPr>
              <w:spacing w:before="240"/>
              <w:ind w:left="284" w:firstLine="0"/>
              <w:jc w:val="both"/>
              <w:rPr>
                <w:rFonts w:asciiTheme="minorHAnsi" w:hAnsiTheme="minorHAnsi" w:cstheme="minorHAnsi"/>
                <w:b/>
                <w:i/>
                <w:color w:val="538135" w:themeColor="accent6" w:themeShade="BF"/>
                <w:sz w:val="32"/>
                <w:szCs w:val="32"/>
              </w:rPr>
            </w:pPr>
            <w:proofErr w:type="gramStart"/>
            <w:r w:rsidRPr="002777C2"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eastAsia="en-US"/>
              </w:rPr>
              <w:t>rekomendowane</w:t>
            </w:r>
            <w:proofErr w:type="gramEnd"/>
            <w:r w:rsidRPr="002777C2"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dla pracowników szkół oraz uczniów</w:t>
            </w:r>
            <w:r w:rsidRPr="002777C2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777C2" w:rsidRPr="002777C2" w:rsidTr="000B0D63">
        <w:tc>
          <w:tcPr>
            <w:tcW w:w="2122" w:type="dxa"/>
          </w:tcPr>
          <w:p w:rsidR="002777C2" w:rsidRPr="002777C2" w:rsidRDefault="002777C2" w:rsidP="002777C2">
            <w:pPr>
              <w:spacing w:before="240"/>
              <w:ind w:left="284"/>
              <w:jc w:val="both"/>
              <w:rPr>
                <w:rFonts w:cstheme="minorHAnsi"/>
                <w:b/>
                <w:i/>
                <w:sz w:val="32"/>
                <w:szCs w:val="32"/>
              </w:rPr>
            </w:pPr>
            <w:r w:rsidRPr="002777C2">
              <w:rPr>
                <w:rFonts w:cstheme="minorHAnsi"/>
                <w:b/>
                <w:i/>
                <w:color w:val="538135" w:themeColor="accent6" w:themeShade="BF"/>
                <w:sz w:val="32"/>
                <w:szCs w:val="32"/>
              </w:rPr>
              <w:t>Higiena</w:t>
            </w:r>
          </w:p>
        </w:tc>
        <w:tc>
          <w:tcPr>
            <w:tcW w:w="0" w:type="auto"/>
          </w:tcPr>
          <w:p w:rsidR="002777C2" w:rsidRPr="002777C2" w:rsidRDefault="002777C2" w:rsidP="002777C2">
            <w:pPr>
              <w:pStyle w:val="punkty"/>
              <w:numPr>
                <w:ilvl w:val="0"/>
                <w:numId w:val="10"/>
              </w:numPr>
              <w:spacing w:before="240"/>
              <w:ind w:left="284" w:firstLine="0"/>
              <w:jc w:val="both"/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gramStart"/>
            <w:r w:rsidRPr="002777C2"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eastAsia="en-US"/>
              </w:rPr>
              <w:t>częste</w:t>
            </w:r>
            <w:proofErr w:type="gramEnd"/>
            <w:r w:rsidRPr="002777C2"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mycie rąk</w:t>
            </w:r>
            <w:r w:rsidRPr="002777C2">
              <w:rPr>
                <w:rFonts w:asciiTheme="minorHAnsi" w:eastAsiaTheme="minorHAnsi" w:hAnsiTheme="minorHAnsi" w:cstheme="minorHAnsi"/>
                <w:b/>
                <w:i/>
                <w:strike/>
                <w:sz w:val="32"/>
                <w:szCs w:val="32"/>
                <w:lang w:eastAsia="en-US"/>
              </w:rPr>
              <w:t>,</w:t>
            </w:r>
            <w:r w:rsidRPr="002777C2"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ochrona podczas kichania i kaszlu, unik</w:t>
            </w:r>
            <w:r w:rsidRPr="002777C2"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eastAsia="en-US"/>
              </w:rPr>
              <w:t>anie dotykania oczu, nosa i ust</w:t>
            </w:r>
          </w:p>
        </w:tc>
      </w:tr>
      <w:tr w:rsidR="002777C2" w:rsidRPr="002777C2" w:rsidTr="000B0D63">
        <w:tc>
          <w:tcPr>
            <w:tcW w:w="2122" w:type="dxa"/>
          </w:tcPr>
          <w:p w:rsidR="002777C2" w:rsidRPr="002777C2" w:rsidRDefault="002777C2" w:rsidP="002777C2">
            <w:pPr>
              <w:spacing w:before="240"/>
              <w:ind w:left="284"/>
              <w:jc w:val="both"/>
              <w:rPr>
                <w:rFonts w:cstheme="minorHAnsi"/>
                <w:b/>
                <w:i/>
                <w:sz w:val="32"/>
                <w:szCs w:val="32"/>
              </w:rPr>
            </w:pPr>
            <w:r w:rsidRPr="002777C2">
              <w:rPr>
                <w:rFonts w:cstheme="minorHAnsi"/>
                <w:b/>
                <w:i/>
                <w:color w:val="538135" w:themeColor="accent6" w:themeShade="BF"/>
                <w:sz w:val="32"/>
                <w:szCs w:val="32"/>
              </w:rPr>
              <w:t>Wietrzenie</w:t>
            </w:r>
          </w:p>
        </w:tc>
        <w:tc>
          <w:tcPr>
            <w:tcW w:w="0" w:type="auto"/>
          </w:tcPr>
          <w:p w:rsidR="002777C2" w:rsidRPr="002777C2" w:rsidRDefault="002777C2" w:rsidP="002777C2">
            <w:pPr>
              <w:pStyle w:val="Akapitzlist"/>
              <w:numPr>
                <w:ilvl w:val="0"/>
                <w:numId w:val="10"/>
              </w:numPr>
              <w:spacing w:before="240"/>
              <w:ind w:left="284" w:firstLine="0"/>
              <w:jc w:val="both"/>
              <w:rPr>
                <w:rFonts w:cstheme="minorHAnsi"/>
                <w:b/>
                <w:i/>
                <w:sz w:val="32"/>
                <w:szCs w:val="32"/>
              </w:rPr>
            </w:pPr>
            <w:proofErr w:type="gramStart"/>
            <w:r w:rsidRPr="002777C2">
              <w:rPr>
                <w:rFonts w:cstheme="minorHAnsi"/>
                <w:b/>
                <w:i/>
                <w:sz w:val="32"/>
                <w:szCs w:val="32"/>
              </w:rPr>
              <w:t>zaleca</w:t>
            </w:r>
            <w:proofErr w:type="gramEnd"/>
            <w:r w:rsidRPr="002777C2">
              <w:rPr>
                <w:rFonts w:cstheme="minorHAnsi"/>
                <w:b/>
                <w:i/>
                <w:sz w:val="32"/>
                <w:szCs w:val="32"/>
              </w:rPr>
              <w:t xml:space="preserve"> się w ramach utrzymania higieny otoczenia uczniów</w:t>
            </w:r>
            <w:r w:rsidRPr="002777C2">
              <w:rPr>
                <w:rFonts w:cstheme="minorHAnsi"/>
                <w:b/>
                <w:i/>
                <w:sz w:val="32"/>
                <w:szCs w:val="32"/>
              </w:rPr>
              <w:t>.</w:t>
            </w:r>
          </w:p>
          <w:p w:rsidR="002777C2" w:rsidRPr="002777C2" w:rsidRDefault="002777C2" w:rsidP="002777C2">
            <w:pPr>
              <w:pStyle w:val="Akapitzlist"/>
              <w:spacing w:before="240"/>
              <w:ind w:left="284"/>
              <w:jc w:val="both"/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</w:tbl>
    <w:p w:rsidR="00D14ECD" w:rsidRDefault="00D14ECD" w:rsidP="00D14ECD">
      <w:pPr>
        <w:pStyle w:val="punkty"/>
        <w:numPr>
          <w:ilvl w:val="0"/>
          <w:numId w:val="0"/>
        </w:numPr>
        <w:ind w:left="502"/>
        <w:jc w:val="both"/>
        <w:rPr>
          <w:rFonts w:asciiTheme="minorHAnsi" w:hAnsiTheme="minorHAnsi" w:cstheme="minorHAnsi"/>
          <w:lang w:bidi="pl-PL"/>
        </w:rPr>
      </w:pPr>
    </w:p>
    <w:p w:rsidR="00D14ECD" w:rsidRDefault="00D14ECD" w:rsidP="00D14ECD">
      <w:pPr>
        <w:pStyle w:val="punkty"/>
        <w:numPr>
          <w:ilvl w:val="0"/>
          <w:numId w:val="0"/>
        </w:numPr>
        <w:ind w:left="502"/>
        <w:jc w:val="both"/>
        <w:rPr>
          <w:rFonts w:asciiTheme="minorHAnsi" w:hAnsiTheme="minorHAnsi" w:cstheme="minorHAnsi"/>
          <w:lang w:bidi="pl-PL"/>
        </w:rPr>
      </w:pPr>
    </w:p>
    <w:p w:rsidR="00D14ECD" w:rsidRDefault="00822C38" w:rsidP="003665A6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777C2">
        <w:rPr>
          <w:rFonts w:asciiTheme="minorHAnsi" w:hAnsiTheme="minorHAnsi" w:cstheme="minorHAnsi"/>
          <w:lang w:bidi="pl-PL"/>
        </w:rPr>
        <w:lastRenderedPageBreak/>
        <w:t>Do</w:t>
      </w:r>
      <w:r w:rsidRPr="002777C2">
        <w:rPr>
          <w:rFonts w:asciiTheme="minorHAnsi" w:hAnsiTheme="minorHAnsi" w:cstheme="minorHAnsi"/>
        </w:rPr>
        <w:t xml:space="preserve"> szkoły może uczęszczać uczeń</w:t>
      </w:r>
      <w:r w:rsidR="00E21F57" w:rsidRPr="002777C2">
        <w:rPr>
          <w:rFonts w:asciiTheme="minorHAnsi" w:hAnsiTheme="minorHAnsi" w:cstheme="minorHAnsi"/>
        </w:rPr>
        <w:t xml:space="preserve"> bez objawów </w:t>
      </w:r>
      <w:r w:rsidR="00F505CB" w:rsidRPr="002777C2">
        <w:rPr>
          <w:rFonts w:asciiTheme="minorHAnsi" w:hAnsiTheme="minorHAnsi" w:cstheme="minorHAnsi"/>
        </w:rPr>
        <w:t>infekcji lub choroby zakaźnej</w:t>
      </w:r>
      <w:r w:rsidR="00FE33A2" w:rsidRPr="002777C2">
        <w:rPr>
          <w:rFonts w:asciiTheme="minorHAnsi" w:hAnsiTheme="minorHAnsi" w:cstheme="minorHAnsi"/>
        </w:rPr>
        <w:t xml:space="preserve">. </w:t>
      </w:r>
    </w:p>
    <w:p w:rsidR="003665A6" w:rsidRDefault="0013408C" w:rsidP="003665A6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777C2">
        <w:rPr>
          <w:rFonts w:asciiTheme="minorHAnsi" w:hAnsiTheme="minorHAnsi" w:cstheme="minorHAnsi"/>
        </w:rPr>
        <w:t xml:space="preserve">Rekomenduje się </w:t>
      </w:r>
      <w:r w:rsidR="006A3FEE" w:rsidRPr="002777C2">
        <w:rPr>
          <w:rFonts w:asciiTheme="minorHAnsi" w:hAnsiTheme="minorHAnsi" w:cstheme="minorHAnsi"/>
        </w:rPr>
        <w:t xml:space="preserve">korzystanie z </w:t>
      </w:r>
      <w:r w:rsidR="00FF0259" w:rsidRPr="002777C2">
        <w:rPr>
          <w:rFonts w:asciiTheme="minorHAnsi" w:hAnsiTheme="minorHAnsi" w:cstheme="minorHAnsi"/>
        </w:rPr>
        <w:t>form aktywnego</w:t>
      </w:r>
      <w:r w:rsidR="005F6167" w:rsidRPr="002777C2">
        <w:rPr>
          <w:rFonts w:asciiTheme="minorHAnsi" w:hAnsiTheme="minorHAnsi" w:cstheme="minorHAnsi"/>
        </w:rPr>
        <w:t xml:space="preserve"> przemieszczania się</w:t>
      </w:r>
      <w:r w:rsidR="009E41F7" w:rsidRPr="002777C2">
        <w:rPr>
          <w:rFonts w:asciiTheme="minorHAnsi" w:hAnsiTheme="minorHAnsi" w:cstheme="minorHAnsi"/>
        </w:rPr>
        <w:t>. C</w:t>
      </w:r>
      <w:r w:rsidR="00FF0259" w:rsidRPr="002777C2">
        <w:rPr>
          <w:rFonts w:asciiTheme="minorHAnsi" w:hAnsiTheme="minorHAnsi" w:cstheme="minorHAnsi"/>
        </w:rPr>
        <w:t>odzienna aktywność fizyczna pozytywnie wpływa na rozwój fizyczny i psychiczny dziecka</w:t>
      </w:r>
      <w:r w:rsidR="00166FB9" w:rsidRPr="002777C2">
        <w:rPr>
          <w:rFonts w:asciiTheme="minorHAnsi" w:hAnsiTheme="minorHAnsi" w:cstheme="minorHAnsi"/>
        </w:rPr>
        <w:t>.</w:t>
      </w:r>
    </w:p>
    <w:p w:rsidR="003665A6" w:rsidRDefault="00E329CD" w:rsidP="003665A6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3665A6">
        <w:rPr>
          <w:rFonts w:asciiTheme="minorHAnsi" w:hAnsiTheme="minorHAnsi" w:cstheme="minorHAnsi"/>
        </w:rPr>
        <w:t xml:space="preserve">Uczniowie </w:t>
      </w:r>
      <w:r w:rsidR="00DB4FDB" w:rsidRPr="003665A6">
        <w:rPr>
          <w:rFonts w:asciiTheme="minorHAnsi" w:hAnsiTheme="minorHAnsi" w:cstheme="minorHAnsi"/>
        </w:rPr>
        <w:t>mogą być</w:t>
      </w:r>
      <w:r w:rsidR="003E5648" w:rsidRPr="003665A6">
        <w:rPr>
          <w:rFonts w:asciiTheme="minorHAnsi" w:hAnsiTheme="minorHAnsi" w:cstheme="minorHAnsi"/>
        </w:rPr>
        <w:t xml:space="preserve"> przyprowadzani do szkoły i </w:t>
      </w:r>
      <w:r w:rsidR="005300F4" w:rsidRPr="003665A6">
        <w:rPr>
          <w:rFonts w:asciiTheme="minorHAnsi" w:hAnsiTheme="minorHAnsi" w:cstheme="minorHAnsi"/>
        </w:rPr>
        <w:t xml:space="preserve">z </w:t>
      </w:r>
      <w:r w:rsidR="003E5648" w:rsidRPr="003665A6">
        <w:rPr>
          <w:rFonts w:asciiTheme="minorHAnsi" w:hAnsiTheme="minorHAnsi" w:cstheme="minorHAnsi"/>
        </w:rPr>
        <w:t>niej odbierani</w:t>
      </w:r>
      <w:r w:rsidRPr="003665A6">
        <w:rPr>
          <w:rFonts w:asciiTheme="minorHAnsi" w:hAnsiTheme="minorHAnsi" w:cstheme="minorHAnsi"/>
        </w:rPr>
        <w:t xml:space="preserve"> przez </w:t>
      </w:r>
      <w:r w:rsidR="00E5753F" w:rsidRPr="003665A6">
        <w:rPr>
          <w:rFonts w:asciiTheme="minorHAnsi" w:hAnsiTheme="minorHAnsi" w:cstheme="minorHAnsi"/>
        </w:rPr>
        <w:t>opiekunów</w:t>
      </w:r>
      <w:r w:rsidRPr="003665A6">
        <w:rPr>
          <w:rFonts w:asciiTheme="minorHAnsi" w:hAnsiTheme="minorHAnsi" w:cstheme="minorHAnsi"/>
        </w:rPr>
        <w:t xml:space="preserve"> </w:t>
      </w:r>
      <w:r w:rsidR="0087631C" w:rsidRPr="003665A6">
        <w:rPr>
          <w:rFonts w:asciiTheme="minorHAnsi" w:hAnsiTheme="minorHAnsi" w:cstheme="minorHAnsi"/>
        </w:rPr>
        <w:t xml:space="preserve">bez </w:t>
      </w:r>
      <w:r w:rsidR="009E41F7" w:rsidRPr="003665A6">
        <w:rPr>
          <w:rFonts w:asciiTheme="minorHAnsi" w:hAnsiTheme="minorHAnsi" w:cstheme="minorHAnsi"/>
        </w:rPr>
        <w:t> o</w:t>
      </w:r>
      <w:r w:rsidR="0087631C" w:rsidRPr="003665A6">
        <w:rPr>
          <w:rFonts w:asciiTheme="minorHAnsi" w:hAnsiTheme="minorHAnsi" w:cstheme="minorHAnsi"/>
        </w:rPr>
        <w:t xml:space="preserve">bjawów </w:t>
      </w:r>
      <w:r w:rsidR="00F505CB" w:rsidRPr="003665A6">
        <w:rPr>
          <w:rFonts w:asciiTheme="minorHAnsi" w:hAnsiTheme="minorHAnsi" w:cstheme="minorHAnsi"/>
        </w:rPr>
        <w:t>in</w:t>
      </w:r>
      <w:r w:rsidR="009707D3" w:rsidRPr="003665A6">
        <w:rPr>
          <w:rFonts w:asciiTheme="minorHAnsi" w:hAnsiTheme="minorHAnsi" w:cstheme="minorHAnsi"/>
        </w:rPr>
        <w:t>fekcji lub choroby zakaźnej</w:t>
      </w:r>
      <w:r w:rsidR="00FE33A2" w:rsidRPr="003665A6">
        <w:rPr>
          <w:rFonts w:asciiTheme="minorHAnsi" w:hAnsiTheme="minorHAnsi" w:cstheme="minorHAnsi"/>
        </w:rPr>
        <w:t xml:space="preserve">. </w:t>
      </w:r>
    </w:p>
    <w:p w:rsidR="003665A6" w:rsidRPr="002408A0" w:rsidRDefault="00AE7F28" w:rsidP="003665A6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3665A6">
        <w:rPr>
          <w:rFonts w:asciiTheme="minorHAnsi" w:hAnsiTheme="minorHAnsi" w:cstheme="minorHAnsi"/>
          <w:lang w:bidi="pl-PL"/>
        </w:rPr>
        <w:t>U</w:t>
      </w:r>
      <w:r w:rsidR="003665A6" w:rsidRPr="003665A6">
        <w:rPr>
          <w:rFonts w:asciiTheme="minorHAnsi" w:hAnsiTheme="minorHAnsi" w:cstheme="minorHAnsi"/>
          <w:lang w:bidi="pl-PL"/>
        </w:rPr>
        <w:t>czni</w:t>
      </w:r>
      <w:r w:rsidR="00F47E36" w:rsidRPr="003665A6">
        <w:rPr>
          <w:rFonts w:asciiTheme="minorHAnsi" w:hAnsiTheme="minorHAnsi" w:cstheme="minorHAnsi"/>
          <w:lang w:bidi="pl-PL"/>
        </w:rPr>
        <w:t xml:space="preserve">owie </w:t>
      </w:r>
      <w:r w:rsidR="00537FBF" w:rsidRPr="003665A6">
        <w:rPr>
          <w:rFonts w:asciiTheme="minorHAnsi" w:hAnsiTheme="minorHAnsi" w:cstheme="minorHAnsi"/>
          <w:lang w:bidi="pl-PL"/>
        </w:rPr>
        <w:t xml:space="preserve">w pierwszej kolejności </w:t>
      </w:r>
      <w:r w:rsidR="00F47E36" w:rsidRPr="003665A6">
        <w:rPr>
          <w:rFonts w:asciiTheme="minorHAnsi" w:hAnsiTheme="minorHAnsi" w:cstheme="minorHAnsi"/>
          <w:lang w:bidi="pl-PL"/>
        </w:rPr>
        <w:t xml:space="preserve">po przyjściu do szkoły </w:t>
      </w:r>
      <w:r w:rsidRPr="003665A6">
        <w:rPr>
          <w:rFonts w:asciiTheme="minorHAnsi" w:hAnsiTheme="minorHAnsi" w:cstheme="minorHAnsi"/>
          <w:lang w:bidi="pl-PL"/>
        </w:rPr>
        <w:t>myją</w:t>
      </w:r>
      <w:r w:rsidR="005F2809" w:rsidRPr="003665A6">
        <w:rPr>
          <w:rFonts w:asciiTheme="minorHAnsi" w:hAnsiTheme="minorHAnsi" w:cstheme="minorHAnsi"/>
          <w:lang w:bidi="pl-PL"/>
        </w:rPr>
        <w:t xml:space="preserve"> ręce wodą z mydłem.</w:t>
      </w:r>
      <w:r w:rsidR="003665A6">
        <w:rPr>
          <w:rFonts w:asciiTheme="minorHAnsi" w:hAnsiTheme="minorHAnsi" w:cstheme="minorHAnsi"/>
          <w:lang w:bidi="pl-PL"/>
        </w:rPr>
        <w:t xml:space="preserve"> </w:t>
      </w:r>
      <w:r w:rsidRPr="003665A6">
        <w:rPr>
          <w:rFonts w:asciiTheme="minorHAnsi" w:eastAsiaTheme="minorHAnsi" w:hAnsiTheme="minorHAnsi" w:cstheme="minorBidi"/>
          <w:color w:val="000000"/>
          <w:lang w:eastAsia="en-US"/>
        </w:rPr>
        <w:t xml:space="preserve">Zgodnie z wytycznymi o ograniczeniu przebywania na terenie szkoły osób z zewnątrz </w:t>
      </w:r>
      <w:r w:rsidRPr="003665A6">
        <w:rPr>
          <w:rFonts w:asciiTheme="minorHAnsi" w:eastAsiaTheme="minorHAnsi" w:hAnsiTheme="minorHAnsi" w:cstheme="minorBidi"/>
          <w:color w:val="000000"/>
          <w:lang w:eastAsia="en-US"/>
        </w:rPr>
        <w:t xml:space="preserve">do </w:t>
      </w:r>
      <w:r w:rsidRPr="003665A6">
        <w:rPr>
          <w:rFonts w:asciiTheme="minorHAnsi" w:eastAsiaTheme="minorHAnsi" w:hAnsiTheme="minorHAnsi" w:cstheme="minorBidi"/>
          <w:color w:val="000000"/>
          <w:lang w:eastAsia="en-US"/>
        </w:rPr>
        <w:t xml:space="preserve">budynku szkoły osoby takie będą wpuszczane w uzasadnionych przypadkach. </w:t>
      </w:r>
      <w:r w:rsidRPr="003665A6">
        <w:rPr>
          <w:rFonts w:asciiTheme="minorHAnsi" w:eastAsiaTheme="minorHAnsi" w:hAnsiTheme="minorHAnsi" w:cstheme="minorBidi"/>
          <w:color w:val="000000"/>
          <w:lang w:eastAsia="en-US"/>
        </w:rPr>
        <w:t xml:space="preserve">Osoby wchodzące na teren szkoły są zobowiązane </w:t>
      </w:r>
      <w:r w:rsidRPr="003665A6">
        <w:rPr>
          <w:rFonts w:asciiTheme="minorHAnsi" w:eastAsiaTheme="minorHAnsi" w:hAnsiTheme="minorHAnsi" w:cstheme="minorBidi"/>
          <w:color w:val="000000"/>
          <w:lang w:eastAsia="en-US"/>
        </w:rPr>
        <w:t>dezynfekcji rąk.</w:t>
      </w:r>
    </w:p>
    <w:p w:rsidR="002408A0" w:rsidRPr="002408A0" w:rsidRDefault="002408A0" w:rsidP="002408A0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08A0">
        <w:rPr>
          <w:rFonts w:asciiTheme="minorHAnsi" w:hAnsiTheme="minorHAnsi" w:cstheme="minorHAnsi"/>
          <w:b/>
        </w:rPr>
        <w:t xml:space="preserve">Obowiązują ogólne zasady higieny: </w:t>
      </w:r>
    </w:p>
    <w:p w:rsidR="002408A0" w:rsidRPr="002777C2" w:rsidRDefault="002408A0" w:rsidP="002408A0">
      <w:pPr>
        <w:pStyle w:val="punkty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2777C2">
        <w:rPr>
          <w:rFonts w:asciiTheme="minorHAnsi" w:hAnsiTheme="minorHAnsi" w:cstheme="minorHAnsi"/>
          <w:b/>
        </w:rPr>
        <w:t>częste</w:t>
      </w:r>
      <w:proofErr w:type="gramEnd"/>
      <w:r w:rsidRPr="002777C2">
        <w:rPr>
          <w:rFonts w:asciiTheme="minorHAnsi" w:hAnsiTheme="minorHAnsi" w:cstheme="minorHAnsi"/>
          <w:b/>
        </w:rPr>
        <w:t xml:space="preserve"> mycie rąk (po przyjściu do szkoły należy bezzwłocznie umyć ręce),</w:t>
      </w:r>
    </w:p>
    <w:p w:rsidR="002408A0" w:rsidRPr="002777C2" w:rsidRDefault="002408A0" w:rsidP="002408A0">
      <w:pPr>
        <w:pStyle w:val="punkty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2777C2">
        <w:rPr>
          <w:rFonts w:asciiTheme="minorHAnsi" w:hAnsiTheme="minorHAnsi" w:cstheme="minorHAnsi"/>
          <w:b/>
        </w:rPr>
        <w:t>ochrona</w:t>
      </w:r>
      <w:proofErr w:type="gramEnd"/>
      <w:r w:rsidRPr="002777C2">
        <w:rPr>
          <w:rFonts w:asciiTheme="minorHAnsi" w:hAnsiTheme="minorHAnsi" w:cstheme="minorHAnsi"/>
          <w:b/>
        </w:rPr>
        <w:t xml:space="preserve"> podczas kichania i kaszlu,</w:t>
      </w:r>
    </w:p>
    <w:p w:rsidR="002408A0" w:rsidRPr="002777C2" w:rsidRDefault="002408A0" w:rsidP="002408A0">
      <w:pPr>
        <w:pStyle w:val="punkty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2777C2">
        <w:rPr>
          <w:rFonts w:asciiTheme="minorHAnsi" w:hAnsiTheme="minorHAnsi" w:cstheme="minorHAnsi"/>
          <w:b/>
        </w:rPr>
        <w:t>unikanie</w:t>
      </w:r>
      <w:proofErr w:type="gramEnd"/>
      <w:r w:rsidRPr="002777C2">
        <w:rPr>
          <w:rFonts w:asciiTheme="minorHAnsi" w:hAnsiTheme="minorHAnsi" w:cstheme="minorHAnsi"/>
          <w:b/>
        </w:rPr>
        <w:t> dotykania oczu, nosa i ust,</w:t>
      </w:r>
    </w:p>
    <w:p w:rsidR="002408A0" w:rsidRPr="002408A0" w:rsidRDefault="002408A0" w:rsidP="002408A0">
      <w:pPr>
        <w:pStyle w:val="punkty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2777C2">
        <w:rPr>
          <w:rFonts w:asciiTheme="minorHAnsi" w:hAnsiTheme="minorHAnsi" w:cstheme="minorHAnsi"/>
          <w:b/>
        </w:rPr>
        <w:t>niedzielenie</w:t>
      </w:r>
      <w:proofErr w:type="gramEnd"/>
      <w:r w:rsidRPr="002777C2">
        <w:rPr>
          <w:rFonts w:asciiTheme="minorHAnsi" w:hAnsiTheme="minorHAnsi" w:cstheme="minorHAnsi"/>
          <w:b/>
        </w:rPr>
        <w:t xml:space="preserve"> się zaczętym jedzeniem.</w:t>
      </w:r>
    </w:p>
    <w:p w:rsidR="002408A0" w:rsidRDefault="00AE7F28" w:rsidP="00B0361B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08A0">
        <w:rPr>
          <w:rFonts w:asciiTheme="minorHAnsi" w:hAnsiTheme="minorHAnsi" w:cstheme="minorHAnsi"/>
        </w:rPr>
        <w:t>Na tablicy ogłoszeń przy wejściu głównym umieszczone są numery telefonów</w:t>
      </w:r>
      <w:r w:rsidR="002408A0" w:rsidRPr="002408A0">
        <w:rPr>
          <w:rFonts w:asciiTheme="minorHAnsi" w:hAnsiTheme="minorHAnsi" w:cstheme="minorHAnsi"/>
        </w:rPr>
        <w:t xml:space="preserve"> do organu prowadzącego szkołę oraz </w:t>
      </w:r>
      <w:r w:rsidRPr="002408A0">
        <w:rPr>
          <w:rFonts w:asciiTheme="minorHAnsi" w:hAnsiTheme="minorHAnsi" w:cstheme="minorHAnsi"/>
        </w:rPr>
        <w:t>właściwej stac</w:t>
      </w:r>
      <w:r w:rsidR="002408A0" w:rsidRPr="002408A0">
        <w:rPr>
          <w:rFonts w:asciiTheme="minorHAnsi" w:hAnsiTheme="minorHAnsi" w:cstheme="minorHAnsi"/>
        </w:rPr>
        <w:t xml:space="preserve">ji sanitarno-epidemiologicznej. </w:t>
      </w:r>
    </w:p>
    <w:p w:rsidR="002408A0" w:rsidRDefault="00E329CD" w:rsidP="002408A0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08A0">
        <w:rPr>
          <w:rFonts w:asciiTheme="minorHAnsi" w:hAnsiTheme="minorHAnsi" w:cstheme="minorHAnsi"/>
        </w:rPr>
        <w:t xml:space="preserve">Jeżeli </w:t>
      </w:r>
      <w:r w:rsidR="00D52DF7" w:rsidRPr="002408A0">
        <w:rPr>
          <w:rFonts w:asciiTheme="minorHAnsi" w:hAnsiTheme="minorHAnsi" w:cstheme="minorHAnsi"/>
        </w:rPr>
        <w:t xml:space="preserve">pracownik szkoły zaobserwuje u ucznia </w:t>
      </w:r>
      <w:r w:rsidRPr="002408A0">
        <w:rPr>
          <w:rFonts w:asciiTheme="minorHAnsi" w:hAnsiTheme="minorHAnsi" w:cstheme="minorHAnsi"/>
        </w:rPr>
        <w:t xml:space="preserve">objawy </w:t>
      </w:r>
      <w:r w:rsidR="00D52DF7" w:rsidRPr="002408A0">
        <w:rPr>
          <w:rFonts w:asciiTheme="minorHAnsi" w:hAnsiTheme="minorHAnsi" w:cstheme="minorHAnsi"/>
        </w:rPr>
        <w:t xml:space="preserve">mogące wskazywać na </w:t>
      </w:r>
      <w:r w:rsidR="005D1685" w:rsidRPr="002408A0">
        <w:rPr>
          <w:rFonts w:asciiTheme="minorHAnsi" w:hAnsiTheme="minorHAnsi" w:cstheme="minorHAnsi"/>
        </w:rPr>
        <w:t xml:space="preserve">infekcję </w:t>
      </w:r>
      <w:r w:rsidR="00E44667" w:rsidRPr="002408A0">
        <w:rPr>
          <w:rFonts w:asciiTheme="minorHAnsi" w:hAnsiTheme="minorHAnsi" w:cstheme="minorHAnsi"/>
        </w:rPr>
        <w:t>bądź chorobę za</w:t>
      </w:r>
      <w:r w:rsidR="00715DFB" w:rsidRPr="002408A0">
        <w:rPr>
          <w:rFonts w:asciiTheme="minorHAnsi" w:hAnsiTheme="minorHAnsi" w:cstheme="minorHAnsi"/>
        </w:rPr>
        <w:t xml:space="preserve">kaźną, </w:t>
      </w:r>
      <w:r w:rsidRPr="002408A0">
        <w:rPr>
          <w:rFonts w:asciiTheme="minorHAnsi" w:hAnsiTheme="minorHAnsi" w:cstheme="minorHAnsi"/>
        </w:rPr>
        <w:t xml:space="preserve">należy odizolować </w:t>
      </w:r>
      <w:r w:rsidR="00D52DF7" w:rsidRPr="002408A0">
        <w:rPr>
          <w:rFonts w:asciiTheme="minorHAnsi" w:hAnsiTheme="minorHAnsi" w:cstheme="minorHAnsi"/>
        </w:rPr>
        <w:t>ucznia</w:t>
      </w:r>
      <w:r w:rsidRPr="002408A0">
        <w:rPr>
          <w:rFonts w:asciiTheme="minorHAnsi" w:hAnsiTheme="minorHAnsi" w:cstheme="minorHAnsi"/>
        </w:rPr>
        <w:t xml:space="preserve"> w odrębnym pomieszczeniu lub wyznaczonym miejscu </w:t>
      </w:r>
      <w:r w:rsidR="00D52DF7" w:rsidRPr="002408A0">
        <w:rPr>
          <w:rFonts w:asciiTheme="minorHAnsi" w:hAnsiTheme="minorHAnsi" w:cstheme="minorHAnsi"/>
        </w:rPr>
        <w:t xml:space="preserve">i </w:t>
      </w:r>
      <w:r w:rsidRPr="002408A0">
        <w:rPr>
          <w:rFonts w:asciiTheme="minorHAnsi" w:hAnsiTheme="minorHAnsi" w:cstheme="minorHAnsi"/>
        </w:rPr>
        <w:t xml:space="preserve">niezwłocznie powiadomić rodziców/opiekunów </w:t>
      </w:r>
      <w:r w:rsidR="00481E35" w:rsidRPr="002408A0">
        <w:rPr>
          <w:rFonts w:asciiTheme="minorHAnsi" w:hAnsiTheme="minorHAnsi" w:cstheme="minorHAnsi"/>
        </w:rPr>
        <w:t xml:space="preserve">o konieczności </w:t>
      </w:r>
      <w:r w:rsidR="002D08CC" w:rsidRPr="002408A0">
        <w:rPr>
          <w:rFonts w:asciiTheme="minorHAnsi" w:hAnsiTheme="minorHAnsi" w:cstheme="minorHAnsi"/>
        </w:rPr>
        <w:t xml:space="preserve">pilnego </w:t>
      </w:r>
      <w:r w:rsidRPr="002408A0">
        <w:rPr>
          <w:rFonts w:asciiTheme="minorHAnsi" w:hAnsiTheme="minorHAnsi" w:cstheme="minorHAnsi"/>
        </w:rPr>
        <w:t>odebrania ucznia ze szkoły.</w:t>
      </w:r>
    </w:p>
    <w:p w:rsidR="00075D99" w:rsidRPr="002408A0" w:rsidRDefault="00AE7F28" w:rsidP="002408A0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08A0">
        <w:rPr>
          <w:rFonts w:asciiTheme="minorHAnsi" w:hAnsiTheme="minorHAnsi" w:cstheme="minorHAnsi"/>
        </w:rPr>
        <w:t xml:space="preserve">Przerwy uczniowie spędzają na korytarzach szkolnych, długie przerwy, jeżeli tylko pozwalają na to warunki pogodowe, na zewnątrz budynku (boiska szkolne, plac zabaw). </w:t>
      </w:r>
      <w:r w:rsidR="00D14ECD" w:rsidRPr="002408A0">
        <w:rPr>
          <w:rFonts w:asciiTheme="minorHAnsi" w:hAnsiTheme="minorHAnsi" w:cstheme="minorHAnsi"/>
        </w:rPr>
        <w:t xml:space="preserve">Sale należy regularnie wietrzyć. </w:t>
      </w:r>
      <w:r w:rsidRPr="002408A0">
        <w:rPr>
          <w:rFonts w:asciiTheme="minorHAnsi" w:hAnsiTheme="minorHAnsi" w:cstheme="minorHAnsi"/>
        </w:rPr>
        <w:t>Po zakończonej lekcji nauczyciel zamyka salę wcześniej otwierając okna</w:t>
      </w:r>
      <w:r w:rsidR="00D14ECD" w:rsidRPr="002408A0">
        <w:rPr>
          <w:rFonts w:asciiTheme="minorHAnsi" w:hAnsiTheme="minorHAnsi" w:cstheme="minorHAnsi"/>
        </w:rPr>
        <w:t>,</w:t>
      </w:r>
      <w:r w:rsidRPr="002408A0">
        <w:rPr>
          <w:rFonts w:asciiTheme="minorHAnsi" w:hAnsiTheme="minorHAnsi" w:cstheme="minorHAnsi"/>
        </w:rPr>
        <w:t xml:space="preserve"> aby w czasie przerwy sala została wywietrzona.</w:t>
      </w:r>
    </w:p>
    <w:p w:rsidR="00075D99" w:rsidRPr="002777C2" w:rsidRDefault="004E75F6" w:rsidP="003665A6">
      <w:pPr>
        <w:pStyle w:val="punkty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777C2">
        <w:rPr>
          <w:rFonts w:asciiTheme="minorHAnsi" w:hAnsiTheme="minorHAnsi" w:cstheme="minorHAnsi"/>
        </w:rPr>
        <w:t>Zaleca się, aby uczniowie</w:t>
      </w:r>
      <w:r w:rsidR="00FE4175" w:rsidRPr="002777C2">
        <w:rPr>
          <w:rFonts w:asciiTheme="minorHAnsi" w:hAnsiTheme="minorHAnsi" w:cstheme="minorHAnsi"/>
        </w:rPr>
        <w:t xml:space="preserve"> nie </w:t>
      </w:r>
      <w:r w:rsidRPr="002777C2">
        <w:rPr>
          <w:rFonts w:asciiTheme="minorHAnsi" w:hAnsiTheme="minorHAnsi" w:cstheme="minorHAnsi"/>
        </w:rPr>
        <w:t>zabierali</w:t>
      </w:r>
      <w:r w:rsidR="00FE4175" w:rsidRPr="002777C2">
        <w:rPr>
          <w:rFonts w:asciiTheme="minorHAnsi" w:hAnsiTheme="minorHAnsi" w:cstheme="minorHAnsi"/>
        </w:rPr>
        <w:t xml:space="preserve"> ze sobą do szkoły niepotrzebnych przedmiotów.</w:t>
      </w:r>
      <w:r w:rsidR="00981151" w:rsidRPr="002777C2">
        <w:rPr>
          <w:rFonts w:asciiTheme="minorHAnsi" w:hAnsiTheme="minorHAnsi" w:cstheme="minorHAnsi"/>
        </w:rPr>
        <w:t xml:space="preserve"> Ograniczenie to nie dotyczy dzieci ze specjalnymi potrzebami edukacyjnymi, w </w:t>
      </w:r>
      <w:r w:rsidR="00462FED" w:rsidRPr="002777C2">
        <w:rPr>
          <w:rFonts w:asciiTheme="minorHAnsi" w:hAnsiTheme="minorHAnsi" w:cstheme="minorHAnsi"/>
        </w:rPr>
        <w:t> </w:t>
      </w:r>
      <w:r w:rsidR="00981151" w:rsidRPr="002777C2">
        <w:rPr>
          <w:rFonts w:asciiTheme="minorHAnsi" w:hAnsiTheme="minorHAnsi" w:cstheme="minorHAnsi"/>
        </w:rPr>
        <w:t xml:space="preserve">szczególności z niepełnosprawnościami. </w:t>
      </w:r>
      <w:r w:rsidR="003B1FCE" w:rsidRPr="002777C2">
        <w:rPr>
          <w:rFonts w:asciiTheme="minorHAnsi" w:hAnsiTheme="minorHAnsi" w:cstheme="minorHAnsi"/>
        </w:rPr>
        <w:t>O</w:t>
      </w:r>
      <w:r w:rsidR="00981151" w:rsidRPr="002777C2">
        <w:rPr>
          <w:rFonts w:asciiTheme="minorHAnsi" w:hAnsiTheme="minorHAnsi" w:cstheme="minorHAnsi"/>
        </w:rPr>
        <w:t>piekunowie dzi</w:t>
      </w:r>
      <w:r w:rsidR="00881F52" w:rsidRPr="002777C2">
        <w:rPr>
          <w:rFonts w:asciiTheme="minorHAnsi" w:hAnsiTheme="minorHAnsi" w:cstheme="minorHAnsi"/>
        </w:rPr>
        <w:t xml:space="preserve">ecka powinni zadbać o </w:t>
      </w:r>
      <w:r w:rsidR="00462FED" w:rsidRPr="002777C2">
        <w:rPr>
          <w:rFonts w:asciiTheme="minorHAnsi" w:hAnsiTheme="minorHAnsi" w:cstheme="minorHAnsi"/>
        </w:rPr>
        <w:t> </w:t>
      </w:r>
      <w:r w:rsidR="00881F52" w:rsidRPr="002777C2">
        <w:rPr>
          <w:rFonts w:asciiTheme="minorHAnsi" w:hAnsiTheme="minorHAnsi" w:cstheme="minorHAnsi"/>
        </w:rPr>
        <w:t xml:space="preserve">regularne czyszczenie (pranie lub </w:t>
      </w:r>
      <w:r w:rsidR="00981151" w:rsidRPr="002777C2">
        <w:rPr>
          <w:rFonts w:asciiTheme="minorHAnsi" w:hAnsiTheme="minorHAnsi" w:cstheme="minorHAnsi"/>
        </w:rPr>
        <w:t>dezynfekcję</w:t>
      </w:r>
      <w:r w:rsidR="00881F52" w:rsidRPr="002777C2">
        <w:rPr>
          <w:rFonts w:asciiTheme="minorHAnsi" w:hAnsiTheme="minorHAnsi" w:cstheme="minorHAnsi"/>
        </w:rPr>
        <w:t>)</w:t>
      </w:r>
      <w:r w:rsidR="00981151" w:rsidRPr="002777C2">
        <w:rPr>
          <w:rFonts w:asciiTheme="minorHAnsi" w:hAnsiTheme="minorHAnsi" w:cstheme="minorHAnsi"/>
        </w:rPr>
        <w:t xml:space="preserve"> </w:t>
      </w:r>
      <w:r w:rsidR="00C5756F" w:rsidRPr="002777C2">
        <w:rPr>
          <w:rFonts w:asciiTheme="minorHAnsi" w:hAnsiTheme="minorHAnsi" w:cstheme="minorHAnsi"/>
        </w:rPr>
        <w:t xml:space="preserve">zabawek i innych </w:t>
      </w:r>
      <w:r w:rsidR="00FB25AA" w:rsidRPr="002777C2">
        <w:rPr>
          <w:rFonts w:asciiTheme="minorHAnsi" w:hAnsiTheme="minorHAnsi" w:cstheme="minorHAnsi"/>
        </w:rPr>
        <w:t>rzeczy</w:t>
      </w:r>
      <w:r w:rsidR="00981151" w:rsidRPr="002777C2">
        <w:rPr>
          <w:rFonts w:asciiTheme="minorHAnsi" w:hAnsiTheme="minorHAnsi" w:cstheme="minorHAnsi"/>
        </w:rPr>
        <w:t>.</w:t>
      </w:r>
      <w:r w:rsidR="00431F9A" w:rsidRPr="002777C2">
        <w:rPr>
          <w:rFonts w:asciiTheme="minorHAnsi" w:hAnsiTheme="minorHAnsi" w:cstheme="minorHAnsi"/>
        </w:rPr>
        <w:t xml:space="preserve"> </w:t>
      </w:r>
    </w:p>
    <w:p w:rsidR="00C37F74" w:rsidRPr="002777C2" w:rsidRDefault="00C37F74" w:rsidP="00AE7F28">
      <w:pPr>
        <w:pStyle w:val="punkty"/>
        <w:numPr>
          <w:ilvl w:val="0"/>
          <w:numId w:val="0"/>
        </w:numPr>
        <w:ind w:left="284" w:hanging="426"/>
        <w:jc w:val="both"/>
        <w:rPr>
          <w:rFonts w:asciiTheme="minorHAnsi" w:hAnsiTheme="minorHAnsi" w:cstheme="minorHAnsi"/>
        </w:rPr>
      </w:pPr>
    </w:p>
    <w:p w:rsidR="00D14ECD" w:rsidRPr="004277EA" w:rsidRDefault="00D14ECD" w:rsidP="00D14ECD">
      <w:pPr>
        <w:pStyle w:val="Akapitzlist"/>
        <w:numPr>
          <w:ilvl w:val="0"/>
          <w:numId w:val="20"/>
        </w:numPr>
        <w:spacing w:after="240" w:line="240" w:lineRule="auto"/>
        <w:ind w:hanging="306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ŚWIETLICA SZKOLNA I JADALNIA</w:t>
      </w:r>
    </w:p>
    <w:p w:rsidR="00D14ECD" w:rsidRPr="004277EA" w:rsidRDefault="00D14ECD" w:rsidP="00D14ECD">
      <w:pPr>
        <w:pStyle w:val="Akapitzlist"/>
        <w:spacing w:after="240" w:line="240" w:lineRule="auto"/>
        <w:ind w:left="851" w:hanging="425"/>
        <w:jc w:val="both"/>
        <w:rPr>
          <w:b/>
          <w:bCs/>
          <w:sz w:val="24"/>
          <w:szCs w:val="24"/>
        </w:rPr>
      </w:pPr>
    </w:p>
    <w:p w:rsidR="00D14ECD" w:rsidRPr="004277EA" w:rsidRDefault="00D14ECD" w:rsidP="00D14ECD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Świet</w:t>
      </w:r>
      <w:r>
        <w:rPr>
          <w:sz w:val="24"/>
          <w:szCs w:val="24"/>
        </w:rPr>
        <w:t>lica szkolna jest czynna od 6.45</w:t>
      </w:r>
      <w:r w:rsidRPr="004277EA">
        <w:rPr>
          <w:sz w:val="24"/>
          <w:szCs w:val="24"/>
        </w:rPr>
        <w:t xml:space="preserve"> </w:t>
      </w:r>
      <w:proofErr w:type="gramStart"/>
      <w:r w:rsidRPr="004277EA">
        <w:rPr>
          <w:sz w:val="24"/>
          <w:szCs w:val="24"/>
        </w:rPr>
        <w:t>do</w:t>
      </w:r>
      <w:proofErr w:type="gramEnd"/>
      <w:r w:rsidRPr="004277EA">
        <w:rPr>
          <w:sz w:val="24"/>
          <w:szCs w:val="24"/>
        </w:rPr>
        <w:t xml:space="preserve"> 17.00</w:t>
      </w:r>
    </w:p>
    <w:p w:rsidR="00D14ECD" w:rsidRPr="004277EA" w:rsidRDefault="00D14ECD" w:rsidP="00D14ECD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D14ECD" w:rsidRDefault="00D14ECD" w:rsidP="00D14ECD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Do świetlicy uczęszczają uczniowie zapisani - zajęcia świetlicowe od</w:t>
      </w:r>
      <w:r>
        <w:rPr>
          <w:sz w:val="24"/>
          <w:szCs w:val="24"/>
        </w:rPr>
        <w:t>bywają się w </w:t>
      </w:r>
      <w:r w:rsidRPr="004277EA">
        <w:rPr>
          <w:sz w:val="24"/>
          <w:szCs w:val="24"/>
        </w:rPr>
        <w:t>świetlicy szkolnej w miarę możliwości w grupach uczniów z danej klasy.</w:t>
      </w:r>
    </w:p>
    <w:p w:rsidR="002408A0" w:rsidRPr="00792604" w:rsidRDefault="002408A0" w:rsidP="002408A0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D14ECD" w:rsidRPr="004277EA" w:rsidRDefault="00D14ECD" w:rsidP="00D14ECD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Świetlicę (lub klasę, w której odbywają się zajęcia świetlicowe)</w:t>
      </w:r>
      <w:r>
        <w:rPr>
          <w:sz w:val="24"/>
          <w:szCs w:val="24"/>
        </w:rPr>
        <w:t xml:space="preserve"> należy wietrzyć (nie </w:t>
      </w:r>
      <w:r w:rsidRPr="004277EA">
        <w:rPr>
          <w:sz w:val="24"/>
          <w:szCs w:val="24"/>
        </w:rPr>
        <w:t>rzadziej, niż co godzinę w trakcie przebywan</w:t>
      </w:r>
      <w:r>
        <w:rPr>
          <w:sz w:val="24"/>
          <w:szCs w:val="24"/>
        </w:rPr>
        <w:t>ia dzieci w świetlicy), w tym w </w:t>
      </w:r>
      <w:r w:rsidRPr="004277EA">
        <w:rPr>
          <w:sz w:val="24"/>
          <w:szCs w:val="24"/>
        </w:rPr>
        <w:t>szczególności przed przyjęciem dzieci oraz po przeprowadzeniu dezynfekcji.</w:t>
      </w:r>
    </w:p>
    <w:p w:rsidR="00D14ECD" w:rsidRPr="004277EA" w:rsidRDefault="00D14ECD" w:rsidP="00D14ECD">
      <w:pPr>
        <w:pStyle w:val="Akapitzlist"/>
        <w:rPr>
          <w:sz w:val="24"/>
          <w:szCs w:val="24"/>
        </w:rPr>
      </w:pPr>
    </w:p>
    <w:p w:rsidR="00D14ECD" w:rsidRPr="004277EA" w:rsidRDefault="00D14ECD" w:rsidP="00D14ECD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Przerwy obiadowe uczniowie przebywające w św</w:t>
      </w:r>
      <w:r w:rsidR="002408A0">
        <w:rPr>
          <w:sz w:val="24"/>
          <w:szCs w:val="24"/>
        </w:rPr>
        <w:t>ietlicy spędzają</w:t>
      </w:r>
      <w:r>
        <w:rPr>
          <w:sz w:val="24"/>
          <w:szCs w:val="24"/>
        </w:rPr>
        <w:t xml:space="preserve"> na korytarzu lub podwórku szkolnym pod opieką nauczycieli pełniących dyżur.</w:t>
      </w:r>
    </w:p>
    <w:p w:rsidR="00D14ECD" w:rsidRPr="004277EA" w:rsidRDefault="00D14ECD" w:rsidP="00D14ECD">
      <w:pPr>
        <w:pStyle w:val="Akapitzlist"/>
        <w:rPr>
          <w:sz w:val="24"/>
          <w:szCs w:val="24"/>
        </w:rPr>
      </w:pPr>
    </w:p>
    <w:p w:rsidR="00D14ECD" w:rsidRPr="004277EA" w:rsidRDefault="00D14ECD" w:rsidP="00D14ECD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Posiłki w stołówce wydawane </w:t>
      </w:r>
      <w:r>
        <w:rPr>
          <w:sz w:val="24"/>
          <w:szCs w:val="24"/>
        </w:rPr>
        <w:t>są w trakcie trzech przerw obiadowych. Przed każdą przerwą obiadową stoliki są każdorazowo dezynfekowane.</w:t>
      </w:r>
    </w:p>
    <w:p w:rsidR="00D14ECD" w:rsidRPr="004277EA" w:rsidRDefault="00D14ECD" w:rsidP="00D14ECD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D14ECD" w:rsidRPr="004277EA" w:rsidRDefault="00D14ECD" w:rsidP="00D14ECD">
      <w:pPr>
        <w:pStyle w:val="Akapitzlist"/>
        <w:numPr>
          <w:ilvl w:val="0"/>
          <w:numId w:val="22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Posiłki przygotowywane są ściśle według wytycznych dla pracowników kuchni sporządzonych na podstawie wytycznych </w:t>
      </w:r>
      <w:proofErr w:type="spellStart"/>
      <w:r w:rsidRPr="004277EA">
        <w:rPr>
          <w:sz w:val="24"/>
          <w:szCs w:val="24"/>
        </w:rPr>
        <w:t>MEiN</w:t>
      </w:r>
      <w:proofErr w:type="spellEnd"/>
      <w:r w:rsidRPr="004277EA">
        <w:rPr>
          <w:sz w:val="24"/>
          <w:szCs w:val="24"/>
        </w:rPr>
        <w:t xml:space="preserve">, MZ i </w:t>
      </w:r>
      <w:proofErr w:type="spellStart"/>
      <w:r w:rsidRPr="004277EA">
        <w:rPr>
          <w:sz w:val="24"/>
          <w:szCs w:val="24"/>
        </w:rPr>
        <w:t>GiS</w:t>
      </w:r>
      <w:proofErr w:type="spellEnd"/>
      <w:r w:rsidRPr="004277EA">
        <w:rPr>
          <w:sz w:val="24"/>
          <w:szCs w:val="24"/>
        </w:rPr>
        <w:t>.</w:t>
      </w:r>
    </w:p>
    <w:p w:rsidR="00D14ECD" w:rsidRPr="004277EA" w:rsidRDefault="00D14ECD" w:rsidP="00D14ECD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D14ECD" w:rsidRPr="004277EA" w:rsidRDefault="00D14ECD" w:rsidP="00D14ECD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B27897" w:rsidRPr="00B27897" w:rsidRDefault="00B27897" w:rsidP="00B27897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D14ECD" w:rsidRPr="00B27897">
        <w:rPr>
          <w:b/>
          <w:sz w:val="24"/>
          <w:szCs w:val="24"/>
        </w:rPr>
        <w:t xml:space="preserve">ZASADY KORZYSTANIA Z BIBLIOTEKI SZKOLNEJ I CZYTELNI MULTIMEDIALNEJ </w:t>
      </w:r>
    </w:p>
    <w:p w:rsidR="00B27897" w:rsidRDefault="00B27897" w:rsidP="00B27897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D14ECD" w:rsidRPr="00B27897" w:rsidRDefault="00D14ECD" w:rsidP="00C15DA3">
      <w:pPr>
        <w:pStyle w:val="Akapitzlist"/>
        <w:numPr>
          <w:ilvl w:val="0"/>
          <w:numId w:val="2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B27897">
        <w:rPr>
          <w:sz w:val="24"/>
          <w:szCs w:val="24"/>
        </w:rPr>
        <w:t>Biblioteka szkolna i czytelnia multimedialna jest otwarta dla uczniów poszczególnych klas zgodnie z harmonogramem pracy biblioteki.</w:t>
      </w:r>
    </w:p>
    <w:p w:rsidR="00D14ECD" w:rsidRPr="004277EA" w:rsidRDefault="00D14ECD" w:rsidP="00D14ECD">
      <w:pPr>
        <w:numPr>
          <w:ilvl w:val="0"/>
          <w:numId w:val="2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Osoby z zewnątrz, zgodnie z zaleceniem GIS, dotyczącym ograniczania przebywania osób z zewnątrz na terenie szk</w:t>
      </w:r>
      <w:r w:rsidR="002408A0">
        <w:rPr>
          <w:sz w:val="24"/>
          <w:szCs w:val="24"/>
        </w:rPr>
        <w:t>oły,</w:t>
      </w:r>
      <w:r w:rsidRPr="004277EA">
        <w:rPr>
          <w:sz w:val="24"/>
          <w:szCs w:val="24"/>
        </w:rPr>
        <w:t xml:space="preserve"> nie mogą korzystać z biblioteki szkolnej i czytelni.</w:t>
      </w:r>
    </w:p>
    <w:p w:rsidR="00D14ECD" w:rsidRPr="004277EA" w:rsidRDefault="00D14ECD" w:rsidP="00D14ECD">
      <w:pPr>
        <w:numPr>
          <w:ilvl w:val="0"/>
          <w:numId w:val="2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Wchodząc do biblioteki uczniowie zobowiązani są do zdezynfekowania rąk.</w:t>
      </w:r>
    </w:p>
    <w:p w:rsidR="00D14ECD" w:rsidRDefault="00D14ECD" w:rsidP="00D14ECD">
      <w:pPr>
        <w:numPr>
          <w:ilvl w:val="0"/>
          <w:numId w:val="2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 zakończeniu obsługi czytelników, na koniec dnia – bibliotekarz dezynfekuje środkami zapewnionymi przez szkołę powierzchnie płaskie i sprzęty w pomieszczeniu biblioteki i czytelni multimedialnej.</w:t>
      </w: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V. DYREKTOR SZKOŁY - ZADANIA</w:t>
      </w: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numPr>
          <w:ilvl w:val="3"/>
          <w:numId w:val="2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Dyrektor we współpracy z organem prowadzącym zapewnia:</w:t>
      </w: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numPr>
          <w:ilvl w:val="0"/>
          <w:numId w:val="27"/>
        </w:numPr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sprzęt</w:t>
      </w:r>
      <w:proofErr w:type="gramEnd"/>
      <w:r w:rsidRPr="004277EA">
        <w:rPr>
          <w:color w:val="000000"/>
          <w:sz w:val="24"/>
          <w:szCs w:val="24"/>
        </w:rPr>
        <w:t xml:space="preserve">, środki czystości i do dezynfekcji, które zapewnią bezpieczne korzystanie </w:t>
      </w:r>
      <w:r w:rsidRPr="004277EA">
        <w:rPr>
          <w:color w:val="000000"/>
          <w:sz w:val="24"/>
          <w:szCs w:val="24"/>
        </w:rPr>
        <w:br/>
        <w:t xml:space="preserve">z pomieszczeń szkoły, placu zabaw oraz sprzętów, zabawek znajdujących się </w:t>
      </w:r>
      <w:r w:rsidRPr="004277EA">
        <w:rPr>
          <w:color w:val="000000"/>
          <w:sz w:val="24"/>
          <w:szCs w:val="24"/>
        </w:rPr>
        <w:br/>
        <w:t>w świetlicy szkolnej; </w:t>
      </w:r>
    </w:p>
    <w:p w:rsidR="00B27897" w:rsidRPr="004277EA" w:rsidRDefault="00B27897" w:rsidP="00B27897">
      <w:pPr>
        <w:pStyle w:val="Akapitzlist"/>
        <w:numPr>
          <w:ilvl w:val="0"/>
          <w:numId w:val="27"/>
        </w:numPr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dozowniki</w:t>
      </w:r>
      <w:proofErr w:type="gramEnd"/>
      <w:r w:rsidRPr="004277EA">
        <w:rPr>
          <w:color w:val="000000"/>
          <w:sz w:val="24"/>
          <w:szCs w:val="24"/>
        </w:rPr>
        <w:t xml:space="preserve"> płynu do dezynfekcji rąk - przed wejściem do budynku, na korytarzach przy drzwiach do </w:t>
      </w:r>
      <w:proofErr w:type="spellStart"/>
      <w:r w:rsidRPr="004277EA">
        <w:rPr>
          <w:color w:val="000000"/>
          <w:sz w:val="24"/>
          <w:szCs w:val="24"/>
        </w:rPr>
        <w:t>sal</w:t>
      </w:r>
      <w:proofErr w:type="spellEnd"/>
      <w:r w:rsidRPr="004277EA">
        <w:rPr>
          <w:color w:val="000000"/>
          <w:sz w:val="24"/>
          <w:szCs w:val="24"/>
        </w:rPr>
        <w:t xml:space="preserve"> zajęć oraz w miejscu przygotowywania posiłków, </w:t>
      </w:r>
    </w:p>
    <w:p w:rsidR="00B27897" w:rsidRPr="004277EA" w:rsidRDefault="00B27897" w:rsidP="00B27897">
      <w:pPr>
        <w:pStyle w:val="Akapitzlist"/>
        <w:numPr>
          <w:ilvl w:val="0"/>
          <w:numId w:val="27"/>
        </w:numPr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plakaty</w:t>
      </w:r>
      <w:proofErr w:type="gramEnd"/>
      <w:r w:rsidRPr="004277EA">
        <w:rPr>
          <w:color w:val="000000"/>
          <w:sz w:val="24"/>
          <w:szCs w:val="24"/>
        </w:rPr>
        <w:t xml:space="preserve"> z zasadami prawidłowego mycia rąk i i</w:t>
      </w:r>
      <w:r>
        <w:rPr>
          <w:color w:val="000000"/>
          <w:sz w:val="24"/>
          <w:szCs w:val="24"/>
        </w:rPr>
        <w:t>nstrukcje stosowania środków do </w:t>
      </w:r>
      <w:r w:rsidRPr="004277EA">
        <w:rPr>
          <w:color w:val="000000"/>
          <w:sz w:val="24"/>
          <w:szCs w:val="24"/>
        </w:rPr>
        <w:t>dezynfekcji rąk, umieszczone w pomieszczeniach sanitarno-higienicznych oraz przy dozownikach z płynem; </w:t>
      </w:r>
    </w:p>
    <w:p w:rsidR="00B27897" w:rsidRPr="004277EA" w:rsidRDefault="00B27897" w:rsidP="00B27897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2. Dyrektor w szczególności: </w:t>
      </w:r>
    </w:p>
    <w:p w:rsidR="00B27897" w:rsidRPr="004277EA" w:rsidRDefault="00B27897" w:rsidP="00B27897">
      <w:pPr>
        <w:pStyle w:val="Akapitzlist"/>
        <w:numPr>
          <w:ilvl w:val="0"/>
          <w:numId w:val="28"/>
        </w:numPr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nadzoruje prace porządkowe wykonywane przez pracowników szkoły zgodnie </w:t>
      </w:r>
      <w:r w:rsidRPr="004277EA">
        <w:rPr>
          <w:color w:val="000000"/>
          <w:sz w:val="24"/>
          <w:szCs w:val="24"/>
        </w:rPr>
        <w:br/>
        <w:t>z powierzonymi im obowiązkami</w:t>
      </w:r>
      <w:proofErr w:type="gramStart"/>
      <w:r w:rsidRPr="004277EA">
        <w:rPr>
          <w:color w:val="000000"/>
          <w:sz w:val="24"/>
          <w:szCs w:val="24"/>
        </w:rPr>
        <w:t>; wprowadzony</w:t>
      </w:r>
      <w:proofErr w:type="gramEnd"/>
      <w:r w:rsidRPr="004277EA">
        <w:rPr>
          <w:color w:val="000000"/>
          <w:sz w:val="24"/>
          <w:szCs w:val="24"/>
        </w:rPr>
        <w:t xml:space="preserve"> zostaje monitoring prac porządkowych oraz dezynfekcji</w:t>
      </w:r>
    </w:p>
    <w:p w:rsidR="00B27897" w:rsidRPr="004277EA" w:rsidRDefault="00B27897" w:rsidP="00B27897">
      <w:pPr>
        <w:pStyle w:val="Akapitzlist"/>
        <w:numPr>
          <w:ilvl w:val="0"/>
          <w:numId w:val="28"/>
        </w:numPr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dba</w:t>
      </w:r>
      <w:proofErr w:type="gramEnd"/>
      <w:r w:rsidRPr="004277EA">
        <w:rPr>
          <w:color w:val="000000"/>
          <w:sz w:val="24"/>
          <w:szCs w:val="24"/>
        </w:rPr>
        <w:t xml:space="preserve"> o to, by w salach, w których odbywają się zajęcia, nie było zabawek i innych przedmiotów, których nie można skutecznie umyć i zdezynfekować; </w:t>
      </w:r>
    </w:p>
    <w:p w:rsidR="00B27897" w:rsidRPr="004277EA" w:rsidRDefault="00B27897" w:rsidP="00B27897">
      <w:pPr>
        <w:pStyle w:val="Akapitzlist"/>
        <w:numPr>
          <w:ilvl w:val="0"/>
          <w:numId w:val="28"/>
        </w:numPr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komunikuje</w:t>
      </w:r>
      <w:proofErr w:type="gramEnd"/>
      <w:r w:rsidRPr="004277EA">
        <w:rPr>
          <w:color w:val="000000"/>
          <w:sz w:val="24"/>
          <w:szCs w:val="24"/>
        </w:rPr>
        <w:t xml:space="preserve"> się na bieżąco z rodzicami, telefonicznie lub mailowo, w sprawach dotyczących bezpieczeństwa zdrowotnego dzieci; </w:t>
      </w:r>
    </w:p>
    <w:p w:rsidR="00B27897" w:rsidRPr="004277EA" w:rsidRDefault="00B27897" w:rsidP="00B27897">
      <w:pPr>
        <w:pStyle w:val="Akapitzlist"/>
        <w:numPr>
          <w:ilvl w:val="0"/>
          <w:numId w:val="28"/>
        </w:numPr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współpracuje</w:t>
      </w:r>
      <w:proofErr w:type="gramEnd"/>
      <w:r w:rsidRPr="004277EA">
        <w:rPr>
          <w:color w:val="000000"/>
          <w:sz w:val="24"/>
          <w:szCs w:val="24"/>
        </w:rPr>
        <w:t xml:space="preserve"> ze służbami sanitarnymi adekwatnie do zaistniałej sytuacji i potrzeb; </w:t>
      </w:r>
    </w:p>
    <w:p w:rsidR="00B27897" w:rsidRDefault="00B27897" w:rsidP="00B27897">
      <w:pPr>
        <w:pStyle w:val="Akapitzlist"/>
        <w:shd w:val="clear" w:color="auto" w:fill="FFFFFF"/>
        <w:spacing w:after="240" w:line="240" w:lineRule="auto"/>
        <w:ind w:left="993" w:hanging="284"/>
        <w:jc w:val="both"/>
        <w:textAlignment w:val="top"/>
        <w:rPr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27897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I</w:t>
      </w:r>
      <w:r w:rsidRPr="004277EA">
        <w:rPr>
          <w:b/>
          <w:color w:val="000000"/>
          <w:sz w:val="24"/>
          <w:szCs w:val="24"/>
        </w:rPr>
        <w:t>. PRACOWNICY - ZADANIA</w:t>
      </w:r>
    </w:p>
    <w:p w:rsidR="00B27897" w:rsidRPr="004277EA" w:rsidRDefault="00B27897" w:rsidP="00B27897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1. </w:t>
      </w:r>
      <w:r w:rsidRPr="004277EA">
        <w:rPr>
          <w:b/>
          <w:color w:val="000000"/>
          <w:sz w:val="24"/>
          <w:szCs w:val="24"/>
        </w:rPr>
        <w:t>Każdy pracownik</w:t>
      </w:r>
      <w:r w:rsidRPr="004277EA">
        <w:rPr>
          <w:color w:val="000000"/>
          <w:sz w:val="24"/>
          <w:szCs w:val="24"/>
        </w:rPr>
        <w:t xml:space="preserve"> szkoły zobowiązany jest: </w:t>
      </w:r>
    </w:p>
    <w:p w:rsidR="00B27897" w:rsidRPr="004277EA" w:rsidRDefault="00B27897" w:rsidP="00B27897">
      <w:pPr>
        <w:pStyle w:val="Akapitzlist"/>
        <w:numPr>
          <w:ilvl w:val="1"/>
          <w:numId w:val="29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stosować</w:t>
      </w:r>
      <w:proofErr w:type="gramEnd"/>
      <w:r w:rsidRPr="004277EA">
        <w:rPr>
          <w:color w:val="000000"/>
          <w:sz w:val="24"/>
          <w:szCs w:val="24"/>
        </w:rPr>
        <w:t xml:space="preserve"> zasady profilaktyki zdrowotnej, w tym regularnego mycia rąk przez 30 sekund mydłem i wodą oraz odkażanie środkiem dezynfekującym, zgodnie z instrukcją zamieszczoną w pomieszczeniach sanitarno-higienicznych; </w:t>
      </w:r>
    </w:p>
    <w:p w:rsidR="00B27897" w:rsidRPr="004277EA" w:rsidRDefault="00B27897" w:rsidP="00B27897">
      <w:pPr>
        <w:pStyle w:val="Akapitzlist"/>
        <w:numPr>
          <w:ilvl w:val="1"/>
          <w:numId w:val="29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kasłać</w:t>
      </w:r>
      <w:proofErr w:type="gramEnd"/>
      <w:r w:rsidRPr="004277EA">
        <w:rPr>
          <w:color w:val="000000"/>
          <w:sz w:val="24"/>
          <w:szCs w:val="24"/>
        </w:rPr>
        <w:t xml:space="preserve"> i kichać w jednorazową chusteczkę lub wewnętrzną stronę łokcia; </w:t>
      </w:r>
    </w:p>
    <w:p w:rsidR="00B27897" w:rsidRPr="004277EA" w:rsidRDefault="00B27897" w:rsidP="00B27897">
      <w:pPr>
        <w:pStyle w:val="Akapitzlist"/>
        <w:numPr>
          <w:ilvl w:val="1"/>
          <w:numId w:val="29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dezynfekować</w:t>
      </w:r>
      <w:proofErr w:type="gramEnd"/>
      <w:r w:rsidRPr="004277EA">
        <w:rPr>
          <w:color w:val="000000"/>
          <w:sz w:val="24"/>
          <w:szCs w:val="24"/>
        </w:rPr>
        <w:t xml:space="preserve"> ręce przed wejściem do budynku, zgodnie z zasadami dezynfekcji rąk; </w:t>
      </w:r>
    </w:p>
    <w:p w:rsidR="00B27897" w:rsidRPr="004277EA" w:rsidRDefault="00B27897" w:rsidP="00B27897">
      <w:pPr>
        <w:pStyle w:val="Akapitzlist"/>
        <w:numPr>
          <w:ilvl w:val="1"/>
          <w:numId w:val="29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informować</w:t>
      </w:r>
      <w:proofErr w:type="gramEnd"/>
      <w:r w:rsidRPr="004277EA">
        <w:rPr>
          <w:color w:val="000000"/>
          <w:sz w:val="24"/>
          <w:szCs w:val="24"/>
        </w:rPr>
        <w:t xml:space="preserve"> dyrektora lub inną upoważniona osobę o wszelkich objawach chorobowych zaobserwowanych u dzieci; </w:t>
      </w: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numPr>
          <w:ilvl w:val="3"/>
          <w:numId w:val="2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 xml:space="preserve">Nauczyciele </w:t>
      </w:r>
      <w:r w:rsidRPr="004277EA">
        <w:rPr>
          <w:color w:val="000000"/>
          <w:sz w:val="24"/>
          <w:szCs w:val="24"/>
        </w:rPr>
        <w:t>w szczególności:  </w:t>
      </w: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numPr>
          <w:ilvl w:val="1"/>
          <w:numId w:val="3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dbają</w:t>
      </w:r>
      <w:proofErr w:type="gramEnd"/>
      <w:r w:rsidRPr="004277EA">
        <w:rPr>
          <w:color w:val="000000"/>
          <w:sz w:val="24"/>
          <w:szCs w:val="24"/>
        </w:rPr>
        <w:t xml:space="preserve"> o to, by dzieci regularnie myły ręce, w tym po skorzystaniu z toalety, przed jedzeniem, po powrocie ze świeżego powietrza; </w:t>
      </w:r>
    </w:p>
    <w:p w:rsidR="00B27897" w:rsidRPr="004277EA" w:rsidRDefault="00B27897" w:rsidP="00B27897">
      <w:pPr>
        <w:pStyle w:val="Akapitzlist"/>
        <w:numPr>
          <w:ilvl w:val="1"/>
          <w:numId w:val="3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monitorują</w:t>
      </w:r>
      <w:proofErr w:type="gramEnd"/>
      <w:r w:rsidRPr="004277EA">
        <w:rPr>
          <w:color w:val="000000"/>
          <w:sz w:val="24"/>
          <w:szCs w:val="24"/>
        </w:rPr>
        <w:t xml:space="preserve"> wietrzenie sali, w której odbywają się zajęcia</w:t>
      </w:r>
      <w:r>
        <w:rPr>
          <w:color w:val="000000"/>
          <w:sz w:val="24"/>
          <w:szCs w:val="24"/>
        </w:rPr>
        <w:t xml:space="preserve"> – sale wietrzone są na każdej przerwie</w:t>
      </w:r>
    </w:p>
    <w:p w:rsidR="00B27897" w:rsidRPr="004277EA" w:rsidRDefault="00B27897" w:rsidP="00B27897">
      <w:pPr>
        <w:pStyle w:val="Akapitzlist"/>
        <w:numPr>
          <w:ilvl w:val="1"/>
          <w:numId w:val="30"/>
        </w:numPr>
        <w:shd w:val="clear" w:color="auto" w:fill="FFFFFF"/>
        <w:spacing w:after="240" w:line="240" w:lineRule="auto"/>
        <w:jc w:val="both"/>
        <w:textAlignment w:val="top"/>
        <w:rPr>
          <w:sz w:val="24"/>
          <w:szCs w:val="24"/>
        </w:rPr>
      </w:pPr>
      <w:proofErr w:type="gramStart"/>
      <w:r w:rsidRPr="004277EA">
        <w:rPr>
          <w:sz w:val="24"/>
          <w:szCs w:val="24"/>
        </w:rPr>
        <w:t>w</w:t>
      </w:r>
      <w:proofErr w:type="gramEnd"/>
      <w:r w:rsidRPr="004277EA">
        <w:rPr>
          <w:sz w:val="24"/>
          <w:szCs w:val="24"/>
        </w:rPr>
        <w:t xml:space="preserve"> przypadku stwierdzenia podejrzenia zarażenia się wirusem przez uczestnika zajęć niezwłocznie podejmują kroki mające na celu odizolowanie w odrębnym pomieszczeniu tej osoby od innych osób przebywających w placówce; następnie zawiadamiają dyrektora oraz rodzinę bądź osoby wskazane do kontaktu o zaistniałej sytuacji</w:t>
      </w:r>
    </w:p>
    <w:p w:rsidR="00B27897" w:rsidRPr="004277EA" w:rsidRDefault="00B27897" w:rsidP="00B27897">
      <w:pPr>
        <w:pStyle w:val="Akapitzlist"/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 </w:t>
      </w:r>
    </w:p>
    <w:p w:rsidR="00B27897" w:rsidRPr="004277EA" w:rsidRDefault="00B27897" w:rsidP="00B27897">
      <w:pPr>
        <w:pStyle w:val="Akapitzlist"/>
        <w:numPr>
          <w:ilvl w:val="3"/>
          <w:numId w:val="2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Woźne (sprzątaczki)</w:t>
      </w:r>
      <w:r w:rsidRPr="004277EA">
        <w:rPr>
          <w:color w:val="000000"/>
          <w:sz w:val="24"/>
          <w:szCs w:val="24"/>
        </w:rPr>
        <w:t xml:space="preserve">: </w:t>
      </w:r>
    </w:p>
    <w:p w:rsidR="00B27897" w:rsidRPr="004277EA" w:rsidRDefault="00B27897" w:rsidP="00B27897">
      <w:pPr>
        <w:pStyle w:val="Akapitzlist"/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myją</w:t>
      </w:r>
      <w:proofErr w:type="gramEnd"/>
      <w:r w:rsidRPr="004277EA">
        <w:rPr>
          <w:color w:val="000000"/>
          <w:sz w:val="24"/>
          <w:szCs w:val="24"/>
        </w:rPr>
        <w:t> i/lub dezynfekują podłogi i inne powierzchnie w ciągach komunikacyjnych; 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myją</w:t>
      </w:r>
      <w:proofErr w:type="gramEnd"/>
      <w:r w:rsidRPr="004277EA">
        <w:rPr>
          <w:color w:val="000000"/>
          <w:sz w:val="24"/>
          <w:szCs w:val="24"/>
        </w:rPr>
        <w:t xml:space="preserve"> i/lub dezynfekują poręcze przy schodach, włączniki światła, klamki </w:t>
      </w:r>
      <w:r>
        <w:rPr>
          <w:color w:val="000000"/>
          <w:sz w:val="24"/>
          <w:szCs w:val="24"/>
        </w:rPr>
        <w:t>w </w:t>
      </w:r>
      <w:r w:rsidRPr="004277EA">
        <w:rPr>
          <w:color w:val="000000"/>
          <w:sz w:val="24"/>
          <w:szCs w:val="24"/>
        </w:rPr>
        <w:t>ciągach komunikacyjnych, drzwi wejściowe do placówki, szafki w szatni (powierzchnie płaskie); 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myją</w:t>
      </w:r>
      <w:proofErr w:type="gramEnd"/>
      <w:r w:rsidRPr="004277EA">
        <w:rPr>
          <w:color w:val="000000"/>
          <w:sz w:val="24"/>
          <w:szCs w:val="24"/>
        </w:rPr>
        <w:t xml:space="preserve"> i dezynfekują toalety dla personelu i dzieci znajdujące się poza salami zajęć – w tym szczególnie klamki, uchwyty i pokrętła przy urządzeniach sanitarnych;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regularnie</w:t>
      </w:r>
      <w:proofErr w:type="gramEnd"/>
      <w:r w:rsidRPr="004277EA">
        <w:rPr>
          <w:color w:val="000000"/>
          <w:sz w:val="24"/>
          <w:szCs w:val="24"/>
        </w:rPr>
        <w:t xml:space="preserve"> czyszczą z użyciem detergentu lub innych środków dezynfekujących sprzęt sportowy - w sali gimnastycznej używany sprzęt sportowy oraz podłoga powinny zostać umyte detergentem lub zdezynfekowane po każdych zajęciach;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przeprowadzają</w:t>
      </w:r>
      <w:proofErr w:type="gramEnd"/>
      <w:r w:rsidRPr="004277EA">
        <w:rPr>
          <w:color w:val="000000"/>
          <w:sz w:val="24"/>
          <w:szCs w:val="24"/>
        </w:rPr>
        <w:t xml:space="preserve"> dezynfekcję, ściśle przestrzegając zaleceń producenta znajdujących się na opakowaniu środka do dezynfekcji - ważne jest ścisłe przestrzeganie czasu niezbędnego do wywietrzenia dezynfekowanych pomieszczeń i przedmiotów, tak, aby uczniowie nie byli narażeni na wdychanie oparów środków służących do dezynfekcji. 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lastRenderedPageBreak/>
        <w:t>wietrzą</w:t>
      </w:r>
      <w:proofErr w:type="gramEnd"/>
      <w:r w:rsidRPr="004277EA">
        <w:rPr>
          <w:color w:val="000000"/>
          <w:sz w:val="24"/>
          <w:szCs w:val="24"/>
        </w:rPr>
        <w:t xml:space="preserve"> pomieszczenia (z wyjątkiem </w:t>
      </w:r>
      <w:proofErr w:type="spellStart"/>
      <w:r w:rsidRPr="004277EA">
        <w:rPr>
          <w:color w:val="000000"/>
          <w:sz w:val="24"/>
          <w:szCs w:val="24"/>
        </w:rPr>
        <w:t>sal</w:t>
      </w:r>
      <w:proofErr w:type="spellEnd"/>
      <w:r w:rsidRPr="004277EA">
        <w:rPr>
          <w:color w:val="000000"/>
          <w:sz w:val="24"/>
          <w:szCs w:val="24"/>
        </w:rPr>
        <w:t xml:space="preserve"> zajęć dla dzieci), w których odbyła się dezynfekcja, 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myją</w:t>
      </w:r>
      <w:proofErr w:type="gramEnd"/>
      <w:r w:rsidRPr="004277EA">
        <w:rPr>
          <w:color w:val="000000"/>
          <w:sz w:val="24"/>
          <w:szCs w:val="24"/>
        </w:rPr>
        <w:t xml:space="preserve"> i dezynfekują ręce po każde j czynności porządkowej; 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wykonują</w:t>
      </w:r>
      <w:proofErr w:type="gramEnd"/>
      <w:r w:rsidRPr="004277EA">
        <w:rPr>
          <w:color w:val="000000"/>
          <w:sz w:val="24"/>
          <w:szCs w:val="24"/>
        </w:rPr>
        <w:t xml:space="preserve"> prace porządkowe i sanitarne w rękawiczkach, stosując zasady ich nakładania i zdejmowania oraz utylizowania; 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monitorują</w:t>
      </w:r>
      <w:proofErr w:type="gramEnd"/>
      <w:r w:rsidRPr="004277EA">
        <w:rPr>
          <w:color w:val="000000"/>
          <w:sz w:val="24"/>
          <w:szCs w:val="24"/>
        </w:rPr>
        <w:t xml:space="preserve"> stosowanie się rodziców do zasad przyprow</w:t>
      </w:r>
      <w:r>
        <w:rPr>
          <w:color w:val="000000"/>
          <w:sz w:val="24"/>
          <w:szCs w:val="24"/>
        </w:rPr>
        <w:t>adzania i </w:t>
      </w:r>
      <w:r w:rsidRPr="004277EA">
        <w:rPr>
          <w:color w:val="000000"/>
          <w:sz w:val="24"/>
          <w:szCs w:val="24"/>
        </w:rPr>
        <w:t>odprowadzania dzieci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utrzymują</w:t>
      </w:r>
      <w:proofErr w:type="gramEnd"/>
      <w:r w:rsidRPr="004277EA">
        <w:rPr>
          <w:color w:val="000000"/>
          <w:sz w:val="24"/>
          <w:szCs w:val="24"/>
        </w:rPr>
        <w:t xml:space="preserve"> w czystości i dezynfekują na koniec każdego dnia sprzęty i urządzenia na placu zabaw;</w:t>
      </w:r>
    </w:p>
    <w:p w:rsidR="00B27897" w:rsidRPr="004277EA" w:rsidRDefault="00B27897" w:rsidP="00B27897">
      <w:pPr>
        <w:numPr>
          <w:ilvl w:val="3"/>
          <w:numId w:val="31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wykonują</w:t>
      </w:r>
      <w:proofErr w:type="gramEnd"/>
      <w:r w:rsidRPr="004277EA">
        <w:rPr>
          <w:color w:val="000000"/>
          <w:sz w:val="24"/>
          <w:szCs w:val="24"/>
        </w:rPr>
        <w:t xml:space="preserve"> inne stałe prace określone w zakresie czynności na danym stanowisku pracy.</w:t>
      </w:r>
    </w:p>
    <w:p w:rsidR="00B27897" w:rsidRPr="004277EA" w:rsidRDefault="00B27897" w:rsidP="00B27897">
      <w:pPr>
        <w:pStyle w:val="Akapitzlist"/>
        <w:numPr>
          <w:ilvl w:val="3"/>
          <w:numId w:val="26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Konserwator</w:t>
      </w:r>
      <w:r w:rsidRPr="004277EA">
        <w:rPr>
          <w:color w:val="000000"/>
          <w:sz w:val="24"/>
          <w:szCs w:val="24"/>
        </w:rPr>
        <w:t>:</w:t>
      </w: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27897" w:rsidRPr="004277EA" w:rsidRDefault="00B27897" w:rsidP="00B27897">
      <w:pPr>
        <w:pStyle w:val="Akapitzlist"/>
        <w:numPr>
          <w:ilvl w:val="0"/>
          <w:numId w:val="3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277EA">
        <w:rPr>
          <w:color w:val="000000"/>
          <w:sz w:val="24"/>
          <w:szCs w:val="24"/>
        </w:rPr>
        <w:t>utrzymuje</w:t>
      </w:r>
      <w:proofErr w:type="gramEnd"/>
      <w:r w:rsidRPr="004277EA">
        <w:rPr>
          <w:color w:val="000000"/>
          <w:sz w:val="24"/>
          <w:szCs w:val="24"/>
        </w:rPr>
        <w:t xml:space="preserve"> porządek i czystość na terenie wokół budynku szkoły.</w:t>
      </w:r>
    </w:p>
    <w:p w:rsidR="00B27897" w:rsidRPr="004277EA" w:rsidRDefault="00B27897" w:rsidP="00B27897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27897" w:rsidRPr="004277EA" w:rsidRDefault="00B27897" w:rsidP="00B27897">
      <w:pPr>
        <w:spacing w:after="240" w:line="240" w:lineRule="auto"/>
        <w:ind w:left="851"/>
        <w:jc w:val="both"/>
        <w:rPr>
          <w:sz w:val="24"/>
          <w:szCs w:val="24"/>
        </w:rPr>
      </w:pPr>
    </w:p>
    <w:sectPr w:rsidR="00B27897" w:rsidRPr="0042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79" w:rsidRDefault="00384979" w:rsidP="00143D7D">
      <w:pPr>
        <w:spacing w:after="0" w:line="240" w:lineRule="auto"/>
      </w:pPr>
      <w:r>
        <w:separator/>
      </w:r>
    </w:p>
  </w:endnote>
  <w:endnote w:type="continuationSeparator" w:id="0">
    <w:p w:rsidR="00384979" w:rsidRDefault="0038497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A0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79" w:rsidRDefault="00384979" w:rsidP="00143D7D">
      <w:pPr>
        <w:spacing w:after="0" w:line="240" w:lineRule="auto"/>
      </w:pPr>
      <w:r>
        <w:separator/>
      </w:r>
    </w:p>
  </w:footnote>
  <w:footnote w:type="continuationSeparator" w:id="0">
    <w:p w:rsidR="00384979" w:rsidRDefault="0038497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B2342"/>
    <w:multiLevelType w:val="hybridMultilevel"/>
    <w:tmpl w:val="ABAEDB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B32"/>
    <w:multiLevelType w:val="hybridMultilevel"/>
    <w:tmpl w:val="83666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 w15:restartNumberingAfterBreak="0">
    <w:nsid w:val="297A6A83"/>
    <w:multiLevelType w:val="hybridMultilevel"/>
    <w:tmpl w:val="075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A3B5D"/>
    <w:multiLevelType w:val="hybridMultilevel"/>
    <w:tmpl w:val="15DE2368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36AFC"/>
    <w:multiLevelType w:val="hybridMultilevel"/>
    <w:tmpl w:val="8C9490C0"/>
    <w:lvl w:ilvl="0" w:tplc="D73A87A2">
      <w:start w:val="2"/>
      <w:numFmt w:val="upperRoman"/>
      <w:lvlText w:val="%1."/>
      <w:lvlJc w:val="left"/>
      <w:pPr>
        <w:ind w:left="1866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5146EFB"/>
    <w:multiLevelType w:val="hybridMultilevel"/>
    <w:tmpl w:val="2DE40300"/>
    <w:lvl w:ilvl="0" w:tplc="05C81A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685AC5"/>
    <w:multiLevelType w:val="hybridMultilevel"/>
    <w:tmpl w:val="1834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F08EE"/>
    <w:multiLevelType w:val="hybridMultilevel"/>
    <w:tmpl w:val="8A008796"/>
    <w:lvl w:ilvl="0" w:tplc="F0C8A70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F0E32"/>
    <w:multiLevelType w:val="hybridMultilevel"/>
    <w:tmpl w:val="90FED466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F5038"/>
    <w:multiLevelType w:val="hybridMultilevel"/>
    <w:tmpl w:val="1EC26454"/>
    <w:lvl w:ilvl="0" w:tplc="C3623C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D4E70"/>
    <w:multiLevelType w:val="hybridMultilevel"/>
    <w:tmpl w:val="B56C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6933"/>
    <w:multiLevelType w:val="hybridMultilevel"/>
    <w:tmpl w:val="1A00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7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8"/>
    <w:lvlOverride w:ilvl="0">
      <w:startOverride w:val="1"/>
    </w:lvlOverride>
  </w:num>
  <w:num w:numId="5">
    <w:abstractNumId w:val="13"/>
  </w:num>
  <w:num w:numId="6">
    <w:abstractNumId w:val="0"/>
  </w:num>
  <w:num w:numId="7">
    <w:abstractNumId w:val="26"/>
  </w:num>
  <w:num w:numId="8">
    <w:abstractNumId w:val="18"/>
  </w:num>
  <w:num w:numId="9">
    <w:abstractNumId w:val="27"/>
  </w:num>
  <w:num w:numId="10">
    <w:abstractNumId w:val="6"/>
  </w:num>
  <w:num w:numId="11">
    <w:abstractNumId w:val="28"/>
  </w:num>
  <w:num w:numId="12">
    <w:abstractNumId w:val="20"/>
  </w:num>
  <w:num w:numId="13">
    <w:abstractNumId w:val="2"/>
  </w:num>
  <w:num w:numId="14">
    <w:abstractNumId w:val="17"/>
  </w:num>
  <w:num w:numId="15">
    <w:abstractNumId w:val="15"/>
  </w:num>
  <w:num w:numId="16">
    <w:abstractNumId w:val="5"/>
  </w:num>
  <w:num w:numId="17">
    <w:abstractNumId w:val="22"/>
  </w:num>
  <w:num w:numId="18">
    <w:abstractNumId w:val="21"/>
  </w:num>
  <w:num w:numId="19">
    <w:abstractNumId w:val="24"/>
  </w:num>
  <w:num w:numId="20">
    <w:abstractNumId w:val="10"/>
  </w:num>
  <w:num w:numId="21">
    <w:abstractNumId w:val="16"/>
  </w:num>
  <w:num w:numId="22">
    <w:abstractNumId w:val="14"/>
  </w:num>
  <w:num w:numId="23">
    <w:abstractNumId w:val="9"/>
  </w:num>
  <w:num w:numId="24">
    <w:abstractNumId w:val="11"/>
  </w:num>
  <w:num w:numId="25">
    <w:abstractNumId w:val="5"/>
  </w:num>
  <w:num w:numId="26">
    <w:abstractNumId w:val="3"/>
  </w:num>
  <w:num w:numId="27">
    <w:abstractNumId w:val="19"/>
  </w:num>
  <w:num w:numId="28">
    <w:abstractNumId w:val="25"/>
  </w:num>
  <w:num w:numId="29">
    <w:abstractNumId w:val="4"/>
  </w:num>
  <w:num w:numId="30">
    <w:abstractNumId w:val="12"/>
  </w:num>
  <w:num w:numId="31">
    <w:abstractNumId w:val="7"/>
  </w:num>
  <w:num w:numId="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08A0"/>
    <w:rsid w:val="00245A22"/>
    <w:rsid w:val="00250214"/>
    <w:rsid w:val="00251E33"/>
    <w:rsid w:val="00256485"/>
    <w:rsid w:val="00257354"/>
    <w:rsid w:val="00264ACE"/>
    <w:rsid w:val="00274608"/>
    <w:rsid w:val="00277467"/>
    <w:rsid w:val="002777C2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65A6"/>
    <w:rsid w:val="003670AF"/>
    <w:rsid w:val="003728F1"/>
    <w:rsid w:val="00372AA5"/>
    <w:rsid w:val="003805B0"/>
    <w:rsid w:val="00382431"/>
    <w:rsid w:val="00382742"/>
    <w:rsid w:val="00382E92"/>
    <w:rsid w:val="00383D0F"/>
    <w:rsid w:val="00384979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6989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7D7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5A0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E7F28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27897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4ECD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07D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C3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A42E-916C-45CC-8806-2FEA92AA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Mołdrzyk Dorota ZSP1 Tychy</cp:lastModifiedBy>
  <cp:revision>4</cp:revision>
  <cp:lastPrinted>2022-04-11T11:05:00Z</cp:lastPrinted>
  <dcterms:created xsi:type="dcterms:W3CDTF">2022-04-11T09:05:00Z</dcterms:created>
  <dcterms:modified xsi:type="dcterms:W3CDTF">2022-04-11T11:11:00Z</dcterms:modified>
</cp:coreProperties>
</file>