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A24" w:rsidRPr="00073FD0" w:rsidRDefault="00BF2971">
      <w:pPr>
        <w:rPr>
          <w:b/>
          <w:sz w:val="28"/>
        </w:rPr>
      </w:pPr>
      <w:r w:rsidRPr="00073FD0">
        <w:rPr>
          <w:b/>
          <w:sz w:val="28"/>
        </w:rPr>
        <w:t>24. Izrael i Juda – podzielone królestw</w:t>
      </w:r>
      <w:r w:rsidRPr="00073FD0">
        <w:rPr>
          <w:b/>
          <w:sz w:val="28"/>
        </w:rPr>
        <w:t>a</w:t>
      </w:r>
    </w:p>
    <w:p w:rsidR="00BF2971" w:rsidRPr="00073FD0" w:rsidRDefault="00BF2971">
      <w:pPr>
        <w:rPr>
          <w:b/>
          <w:color w:val="0070C0"/>
          <w:sz w:val="24"/>
        </w:rPr>
      </w:pPr>
      <w:r w:rsidRPr="00073FD0">
        <w:rPr>
          <w:b/>
          <w:color w:val="0070C0"/>
          <w:sz w:val="24"/>
        </w:rPr>
        <w:t>Poznasz:</w:t>
      </w:r>
    </w:p>
    <w:p w:rsidR="00BF2971" w:rsidRPr="00073FD0" w:rsidRDefault="00BF2971">
      <w:pPr>
        <w:rPr>
          <w:b/>
          <w:sz w:val="24"/>
        </w:rPr>
      </w:pPr>
      <w:r w:rsidRPr="00073FD0">
        <w:rPr>
          <w:b/>
          <w:sz w:val="24"/>
        </w:rPr>
        <w:t>- wydarzenia związane</w:t>
      </w:r>
      <w:r w:rsidRPr="00073FD0">
        <w:rPr>
          <w:b/>
          <w:sz w:val="24"/>
        </w:rPr>
        <w:t xml:space="preserve"> z podziałem królestwa i</w:t>
      </w:r>
      <w:r w:rsidRPr="00073FD0">
        <w:rPr>
          <w:b/>
          <w:sz w:val="24"/>
        </w:rPr>
        <w:t xml:space="preserve">zraelskiego po śmierci </w:t>
      </w:r>
      <w:r w:rsidR="00AC3E6E">
        <w:rPr>
          <w:b/>
          <w:sz w:val="24"/>
        </w:rPr>
        <w:t xml:space="preserve">króla </w:t>
      </w:r>
      <w:r w:rsidRPr="00073FD0">
        <w:rPr>
          <w:b/>
          <w:sz w:val="24"/>
        </w:rPr>
        <w:t>Salomona</w:t>
      </w:r>
    </w:p>
    <w:p w:rsidR="00BF2971" w:rsidRPr="00073FD0" w:rsidRDefault="00BF2971">
      <w:pPr>
        <w:rPr>
          <w:b/>
        </w:rPr>
      </w:pPr>
      <w:r w:rsidRPr="00073FD0">
        <w:rPr>
          <w:b/>
        </w:rPr>
        <w:t>- do czego prowadzi brak porozumienia</w:t>
      </w:r>
    </w:p>
    <w:p w:rsidR="00073FD0" w:rsidRPr="00AC3E6E" w:rsidRDefault="00BF2971" w:rsidP="00073FD0">
      <w:pPr>
        <w:pStyle w:val="Akapitzlist"/>
        <w:numPr>
          <w:ilvl w:val="0"/>
          <w:numId w:val="1"/>
        </w:numPr>
        <w:rPr>
          <w:b/>
          <w:color w:val="0070C0"/>
          <w:sz w:val="28"/>
        </w:rPr>
      </w:pPr>
      <w:r w:rsidRPr="00AC3E6E">
        <w:rPr>
          <w:b/>
          <w:color w:val="0070C0"/>
          <w:sz w:val="28"/>
        </w:rPr>
        <w:t xml:space="preserve">Podział królestwa </w:t>
      </w:r>
    </w:p>
    <w:p w:rsidR="00AC3E6E" w:rsidRDefault="00BF2971" w:rsidP="00073FD0">
      <w:pPr>
        <w:spacing w:line="360" w:lineRule="auto"/>
        <w:jc w:val="both"/>
        <w:rPr>
          <w:b/>
          <w:sz w:val="24"/>
        </w:rPr>
      </w:pPr>
      <w:r>
        <w:t xml:space="preserve"> </w:t>
      </w:r>
      <w:r w:rsidRPr="00073FD0">
        <w:rPr>
          <w:b/>
          <w:sz w:val="24"/>
          <w:highlight w:val="yellow"/>
        </w:rPr>
        <w:t>Naród izraelski podzielony był na 12 pokoleń</w:t>
      </w:r>
      <w:r w:rsidRPr="00073FD0">
        <w:rPr>
          <w:b/>
          <w:sz w:val="24"/>
        </w:rPr>
        <w:t xml:space="preserve">, których nazwy pochodziły </w:t>
      </w:r>
      <w:r w:rsidRPr="00AC3E6E">
        <w:rPr>
          <w:b/>
          <w:sz w:val="24"/>
          <w:highlight w:val="yellow"/>
        </w:rPr>
        <w:t>od imion synów Jakuba, którego Bóg nazwał Izraelem</w:t>
      </w:r>
      <w:r w:rsidRPr="00073FD0">
        <w:rPr>
          <w:b/>
          <w:sz w:val="24"/>
        </w:rPr>
        <w:t xml:space="preserve">. </w:t>
      </w:r>
      <w:r w:rsidR="00AC3E6E">
        <w:rPr>
          <w:b/>
          <w:sz w:val="24"/>
        </w:rPr>
        <w:t>P</w:t>
      </w:r>
      <w:r w:rsidRPr="00073FD0">
        <w:rPr>
          <w:b/>
          <w:sz w:val="24"/>
        </w:rPr>
        <w:t xml:space="preserve">o śmierci jednego z królów izraelskich </w:t>
      </w:r>
      <w:r w:rsidR="00AC3E6E">
        <w:rPr>
          <w:b/>
          <w:sz w:val="24"/>
        </w:rPr>
        <w:t xml:space="preserve">- </w:t>
      </w:r>
      <w:r w:rsidRPr="00073FD0">
        <w:rPr>
          <w:b/>
          <w:sz w:val="24"/>
        </w:rPr>
        <w:t>Salomona, tego, który wybudował Pan</w:t>
      </w:r>
      <w:r w:rsidR="00E60D1C">
        <w:rPr>
          <w:b/>
          <w:sz w:val="24"/>
        </w:rPr>
        <w:t>u Bogu świątynię w Jerozolimie, doszło do rozłamu i podziału państwa.</w:t>
      </w:r>
    </w:p>
    <w:p w:rsidR="00AC3E6E" w:rsidRDefault="00BF2971" w:rsidP="00073FD0">
      <w:pPr>
        <w:spacing w:line="360" w:lineRule="auto"/>
        <w:jc w:val="both"/>
        <w:rPr>
          <w:b/>
          <w:sz w:val="24"/>
        </w:rPr>
      </w:pPr>
      <w:r w:rsidRPr="00AC3E6E">
        <w:rPr>
          <w:b/>
          <w:color w:val="0070C0"/>
          <w:sz w:val="24"/>
        </w:rPr>
        <w:t xml:space="preserve">Po śmierci króla Salomona </w:t>
      </w:r>
      <w:r w:rsidRPr="00073FD0">
        <w:rPr>
          <w:b/>
          <w:sz w:val="24"/>
        </w:rPr>
        <w:t xml:space="preserve">następcą na tronie miał zostać jego </w:t>
      </w:r>
      <w:r w:rsidRPr="00AC3E6E">
        <w:rPr>
          <w:b/>
          <w:color w:val="0070C0"/>
          <w:sz w:val="24"/>
        </w:rPr>
        <w:t xml:space="preserve">syn </w:t>
      </w:r>
      <w:proofErr w:type="spellStart"/>
      <w:r w:rsidRPr="00AC3E6E">
        <w:rPr>
          <w:b/>
          <w:color w:val="0070C0"/>
          <w:sz w:val="24"/>
        </w:rPr>
        <w:t>Roboam</w:t>
      </w:r>
      <w:proofErr w:type="spellEnd"/>
      <w:r w:rsidRPr="00073FD0">
        <w:rPr>
          <w:b/>
          <w:sz w:val="24"/>
        </w:rPr>
        <w:t xml:space="preserve">. Dlatego udał się </w:t>
      </w:r>
      <w:r w:rsidRPr="00AC3E6E">
        <w:rPr>
          <w:b/>
          <w:color w:val="0070C0"/>
          <w:sz w:val="24"/>
        </w:rPr>
        <w:t xml:space="preserve">do </w:t>
      </w:r>
      <w:proofErr w:type="spellStart"/>
      <w:r w:rsidRPr="00AC3E6E">
        <w:rPr>
          <w:b/>
          <w:color w:val="0070C0"/>
          <w:sz w:val="24"/>
        </w:rPr>
        <w:t>Sychem</w:t>
      </w:r>
      <w:proofErr w:type="spellEnd"/>
      <w:r w:rsidRPr="00073FD0">
        <w:rPr>
          <w:b/>
          <w:sz w:val="24"/>
        </w:rPr>
        <w:t xml:space="preserve">, by tam dokonała się koronacja. </w:t>
      </w:r>
      <w:r w:rsidRPr="00AC3E6E">
        <w:rPr>
          <w:b/>
          <w:color w:val="0070C0"/>
          <w:sz w:val="24"/>
        </w:rPr>
        <w:t>W imieniu 10 pokoleń izraelskich</w:t>
      </w:r>
      <w:r w:rsidRPr="00073FD0">
        <w:rPr>
          <w:b/>
          <w:sz w:val="24"/>
        </w:rPr>
        <w:t xml:space="preserve"> położonych w części północnej </w:t>
      </w:r>
      <w:r w:rsidRPr="00AC3E6E">
        <w:rPr>
          <w:b/>
          <w:color w:val="0070C0"/>
          <w:sz w:val="24"/>
        </w:rPr>
        <w:t xml:space="preserve">wystąpił </w:t>
      </w:r>
      <w:proofErr w:type="spellStart"/>
      <w:r w:rsidRPr="00AC3E6E">
        <w:rPr>
          <w:b/>
          <w:color w:val="0070C0"/>
          <w:sz w:val="24"/>
        </w:rPr>
        <w:t>Jeroboam</w:t>
      </w:r>
      <w:proofErr w:type="spellEnd"/>
      <w:r w:rsidRPr="00073FD0">
        <w:rPr>
          <w:b/>
          <w:sz w:val="24"/>
        </w:rPr>
        <w:t xml:space="preserve">, który </w:t>
      </w:r>
      <w:r w:rsidRPr="00AC3E6E">
        <w:rPr>
          <w:b/>
          <w:color w:val="FF0000"/>
          <w:sz w:val="28"/>
        </w:rPr>
        <w:t xml:space="preserve">poprosił nowo mianowanego króla o zmniejszenie podatków </w:t>
      </w:r>
      <w:r w:rsidRPr="00073FD0">
        <w:rPr>
          <w:b/>
          <w:sz w:val="24"/>
        </w:rPr>
        <w:t xml:space="preserve">na rzecz dworu królewskiego, którymi obciążył ich Salomon. </w:t>
      </w:r>
      <w:r w:rsidRPr="00AC3E6E">
        <w:rPr>
          <w:b/>
          <w:sz w:val="24"/>
          <w:highlight w:val="yellow"/>
        </w:rPr>
        <w:t xml:space="preserve">Król </w:t>
      </w:r>
      <w:proofErr w:type="spellStart"/>
      <w:r w:rsidRPr="00AC3E6E">
        <w:rPr>
          <w:b/>
          <w:sz w:val="24"/>
          <w:highlight w:val="yellow"/>
        </w:rPr>
        <w:t>Roboam</w:t>
      </w:r>
      <w:proofErr w:type="spellEnd"/>
      <w:r w:rsidRPr="00AC3E6E">
        <w:rPr>
          <w:b/>
          <w:sz w:val="24"/>
          <w:highlight w:val="yellow"/>
        </w:rPr>
        <w:t xml:space="preserve"> nie zgodził się</w:t>
      </w:r>
      <w:r w:rsidRPr="00073FD0">
        <w:rPr>
          <w:b/>
          <w:sz w:val="24"/>
        </w:rPr>
        <w:t>.</w:t>
      </w:r>
    </w:p>
    <w:p w:rsidR="00AC3E6E" w:rsidRPr="00E60D1C" w:rsidRDefault="00AC3E6E" w:rsidP="00073FD0">
      <w:pPr>
        <w:spacing w:line="360" w:lineRule="auto"/>
        <w:jc w:val="both"/>
        <w:rPr>
          <w:b/>
          <w:sz w:val="28"/>
        </w:rPr>
      </w:pPr>
      <w:r>
        <w:rPr>
          <w:b/>
          <w:noProof/>
          <w:sz w:val="24"/>
          <w:lang w:eastAsia="pl-PL"/>
        </w:rPr>
        <w:drawing>
          <wp:anchor distT="0" distB="0" distL="114300" distR="114300" simplePos="0" relativeHeight="251658240" behindDoc="0" locked="0" layoutInCell="1" allowOverlap="1">
            <wp:simplePos x="0" y="0"/>
            <wp:positionH relativeFrom="column">
              <wp:posOffset>4310380</wp:posOffset>
            </wp:positionH>
            <wp:positionV relativeFrom="paragraph">
              <wp:posOffset>10160</wp:posOffset>
            </wp:positionV>
            <wp:extent cx="2114550" cy="2949241"/>
            <wp:effectExtent l="0" t="0" r="0" b="381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da i izrael.jpg"/>
                    <pic:cNvPicPr/>
                  </pic:nvPicPr>
                  <pic:blipFill>
                    <a:blip r:embed="rId5">
                      <a:extLst>
                        <a:ext uri="{28A0092B-C50C-407E-A947-70E740481C1C}">
                          <a14:useLocalDpi xmlns:a14="http://schemas.microsoft.com/office/drawing/2010/main" val="0"/>
                        </a:ext>
                      </a:extLst>
                    </a:blip>
                    <a:stretch>
                      <a:fillRect/>
                    </a:stretch>
                  </pic:blipFill>
                  <pic:spPr>
                    <a:xfrm>
                      <a:off x="0" y="0"/>
                      <a:ext cx="2114550" cy="2949241"/>
                    </a:xfrm>
                    <a:prstGeom prst="rect">
                      <a:avLst/>
                    </a:prstGeom>
                  </pic:spPr>
                </pic:pic>
              </a:graphicData>
            </a:graphic>
            <wp14:sizeRelH relativeFrom="page">
              <wp14:pctWidth>0</wp14:pctWidth>
            </wp14:sizeRelH>
            <wp14:sizeRelV relativeFrom="page">
              <wp14:pctHeight>0</wp14:pctHeight>
            </wp14:sizeRelV>
          </wp:anchor>
        </w:drawing>
      </w:r>
      <w:r w:rsidR="00BF2971" w:rsidRPr="00073FD0">
        <w:rPr>
          <w:b/>
          <w:sz w:val="24"/>
        </w:rPr>
        <w:t xml:space="preserve"> </w:t>
      </w:r>
      <w:r w:rsidR="00BF2971" w:rsidRPr="00E60D1C">
        <w:rPr>
          <w:b/>
          <w:color w:val="FF0000"/>
          <w:sz w:val="32"/>
        </w:rPr>
        <w:t xml:space="preserve">Wtedy doszło do podziału na dwa królestwa </w:t>
      </w:r>
      <w:r w:rsidR="00BF2971" w:rsidRPr="00E60D1C">
        <w:rPr>
          <w:b/>
          <w:sz w:val="28"/>
        </w:rPr>
        <w:t xml:space="preserve">(ok. 931 r. </w:t>
      </w:r>
      <w:proofErr w:type="spellStart"/>
      <w:r w:rsidR="00BF2971" w:rsidRPr="00E60D1C">
        <w:rPr>
          <w:b/>
          <w:sz w:val="28"/>
        </w:rPr>
        <w:t>p.Chr</w:t>
      </w:r>
      <w:proofErr w:type="spellEnd"/>
      <w:r w:rsidR="00BF2971" w:rsidRPr="00E60D1C">
        <w:rPr>
          <w:b/>
          <w:sz w:val="28"/>
        </w:rPr>
        <w:t xml:space="preserve">.): </w:t>
      </w:r>
      <w:r w:rsidR="00BF2971" w:rsidRPr="00E60D1C">
        <w:rPr>
          <w:b/>
          <w:color w:val="FF0000"/>
          <w:sz w:val="28"/>
        </w:rPr>
        <w:t>Judy</w:t>
      </w:r>
      <w:r w:rsidR="00BF2971" w:rsidRPr="00E60D1C">
        <w:rPr>
          <w:b/>
          <w:sz w:val="28"/>
        </w:rPr>
        <w:t xml:space="preserve"> (</w:t>
      </w:r>
      <w:r w:rsidR="00BF2971" w:rsidRPr="00E60D1C">
        <w:rPr>
          <w:b/>
          <w:color w:val="00B0F0"/>
          <w:sz w:val="28"/>
        </w:rPr>
        <w:t>ze stolicą w Jerozolimie</w:t>
      </w:r>
      <w:r w:rsidR="00BF2971" w:rsidRPr="00E60D1C">
        <w:rPr>
          <w:b/>
          <w:sz w:val="28"/>
        </w:rPr>
        <w:t xml:space="preserve">; pokolenie Judy) </w:t>
      </w:r>
      <w:r w:rsidR="00BF2971" w:rsidRPr="00E60D1C">
        <w:rPr>
          <w:b/>
          <w:color w:val="FF0000"/>
          <w:sz w:val="32"/>
        </w:rPr>
        <w:t xml:space="preserve">i Izraela </w:t>
      </w:r>
      <w:r w:rsidR="00BF2971" w:rsidRPr="00E60D1C">
        <w:rPr>
          <w:b/>
          <w:sz w:val="28"/>
        </w:rPr>
        <w:t>(</w:t>
      </w:r>
      <w:r w:rsidR="00BF2971" w:rsidRPr="00E60D1C">
        <w:rPr>
          <w:b/>
          <w:color w:val="00B0F0"/>
          <w:sz w:val="28"/>
        </w:rPr>
        <w:t xml:space="preserve">ze stolicą początkowo w </w:t>
      </w:r>
      <w:proofErr w:type="spellStart"/>
      <w:r w:rsidR="00BF2971" w:rsidRPr="00E60D1C">
        <w:rPr>
          <w:b/>
          <w:color w:val="00B0F0"/>
          <w:sz w:val="28"/>
        </w:rPr>
        <w:t>Sychem</w:t>
      </w:r>
      <w:proofErr w:type="spellEnd"/>
      <w:r w:rsidR="00BF2971" w:rsidRPr="00E60D1C">
        <w:rPr>
          <w:b/>
          <w:sz w:val="28"/>
        </w:rPr>
        <w:t>; obszar 10 pozostałych pokoleń</w:t>
      </w:r>
      <w:r w:rsidR="00E60D1C">
        <w:rPr>
          <w:b/>
          <w:sz w:val="28"/>
        </w:rPr>
        <w:t>)</w:t>
      </w:r>
    </w:p>
    <w:p w:rsidR="00AC3E6E" w:rsidRPr="00E60D1C" w:rsidRDefault="00AC3E6E" w:rsidP="00073FD0">
      <w:pPr>
        <w:spacing w:line="360" w:lineRule="auto"/>
        <w:jc w:val="both"/>
        <w:rPr>
          <w:b/>
          <w:sz w:val="28"/>
        </w:rPr>
      </w:pPr>
      <w:r w:rsidRPr="00E60D1C">
        <w:rPr>
          <w:b/>
          <w:sz w:val="28"/>
        </w:rPr>
        <w:t>P</w:t>
      </w:r>
      <w:r w:rsidR="00BF2971" w:rsidRPr="00E60D1C">
        <w:rPr>
          <w:b/>
          <w:sz w:val="28"/>
        </w:rPr>
        <w:t xml:space="preserve">okolenie </w:t>
      </w:r>
      <w:proofErr w:type="spellStart"/>
      <w:r w:rsidR="00BF2971" w:rsidRPr="00E60D1C">
        <w:rPr>
          <w:b/>
          <w:sz w:val="28"/>
        </w:rPr>
        <w:t>Lewiego</w:t>
      </w:r>
      <w:proofErr w:type="spellEnd"/>
      <w:r w:rsidR="00BF2971" w:rsidRPr="00E60D1C">
        <w:rPr>
          <w:b/>
          <w:sz w:val="28"/>
        </w:rPr>
        <w:t xml:space="preserve"> nie miało ziemi – byli to kapłani, którzy zamieszkiwali wśród innych pokoleń). </w:t>
      </w:r>
    </w:p>
    <w:p w:rsidR="00AC3E6E" w:rsidRDefault="00BF2971" w:rsidP="00073FD0">
      <w:pPr>
        <w:spacing w:line="360" w:lineRule="auto"/>
        <w:jc w:val="both"/>
        <w:rPr>
          <w:b/>
          <w:sz w:val="24"/>
        </w:rPr>
      </w:pPr>
      <w:r w:rsidRPr="00E60D1C">
        <w:rPr>
          <w:b/>
          <w:sz w:val="28"/>
        </w:rPr>
        <w:t xml:space="preserve">Inne nazwy po podziale to </w:t>
      </w:r>
      <w:r w:rsidRPr="00E60D1C">
        <w:rPr>
          <w:b/>
          <w:color w:val="FF0000"/>
          <w:sz w:val="28"/>
        </w:rPr>
        <w:t>Królestwo Południowe</w:t>
      </w:r>
      <w:r w:rsidR="00E60D1C" w:rsidRPr="00E60D1C">
        <w:rPr>
          <w:b/>
          <w:color w:val="00B0F0"/>
          <w:sz w:val="28"/>
        </w:rPr>
        <w:t>(Juda)</w:t>
      </w:r>
      <w:r w:rsidR="00E60D1C">
        <w:rPr>
          <w:b/>
          <w:color w:val="FF0000"/>
          <w:sz w:val="28"/>
        </w:rPr>
        <w:br/>
      </w:r>
      <w:r w:rsidRPr="00E60D1C">
        <w:rPr>
          <w:b/>
          <w:color w:val="FF0000"/>
          <w:sz w:val="28"/>
        </w:rPr>
        <w:t xml:space="preserve"> i Królestwo Północne</w:t>
      </w:r>
      <w:r w:rsidR="00E60D1C" w:rsidRPr="00E60D1C">
        <w:rPr>
          <w:b/>
          <w:color w:val="00B0F0"/>
          <w:sz w:val="28"/>
        </w:rPr>
        <w:t>(Izrael)</w:t>
      </w:r>
      <w:r w:rsidRPr="00E60D1C">
        <w:rPr>
          <w:b/>
          <w:color w:val="00B0F0"/>
          <w:sz w:val="24"/>
        </w:rPr>
        <w:t xml:space="preserve">. </w:t>
      </w:r>
    </w:p>
    <w:p w:rsidR="00AC3E6E" w:rsidRDefault="00BF2971" w:rsidP="00073FD0">
      <w:pPr>
        <w:spacing w:line="360" w:lineRule="auto"/>
        <w:jc w:val="both"/>
        <w:rPr>
          <w:b/>
          <w:sz w:val="24"/>
        </w:rPr>
      </w:pPr>
      <w:r w:rsidRPr="00073FD0">
        <w:rPr>
          <w:b/>
          <w:sz w:val="24"/>
        </w:rPr>
        <w:t>Walki między tymi królestwami trwały jeszcze bardzo długo. Od tego momentu powstała mocna granica między królestwami i przemieszczanie się nie było już takie proste jak wcześniej. Króla dla narodu izraelskiego wybierał Bóg. Dlatego każdy władca miał być dla swoich poddanych tak dobry jak Bóg. Zadaniem króla było nie tylko opiekowanie się narodem, ale także przypo</w:t>
      </w:r>
      <w:r w:rsidR="00AC3E6E" w:rsidRPr="00073FD0">
        <w:rPr>
          <w:b/>
          <w:sz w:val="24"/>
        </w:rPr>
        <w:t xml:space="preserve">minanie o Bogu i umacnianie wiary w Niego. </w:t>
      </w:r>
    </w:p>
    <w:p w:rsidR="00E60D1C" w:rsidRDefault="00E60D1C" w:rsidP="00073FD0">
      <w:pPr>
        <w:spacing w:line="360" w:lineRule="auto"/>
        <w:jc w:val="both"/>
        <w:rPr>
          <w:b/>
          <w:sz w:val="24"/>
        </w:rPr>
      </w:pPr>
      <w:r>
        <w:rPr>
          <w:b/>
          <w:sz w:val="24"/>
        </w:rPr>
        <w:lastRenderedPageBreak/>
        <w:t>Odpowiedz na pytania:</w:t>
      </w:r>
    </w:p>
    <w:p w:rsidR="00AC3E6E" w:rsidRDefault="00BF2971" w:rsidP="00073FD0">
      <w:pPr>
        <w:spacing w:line="360" w:lineRule="auto"/>
        <w:jc w:val="both"/>
        <w:rPr>
          <w:b/>
          <w:sz w:val="24"/>
        </w:rPr>
      </w:pPr>
      <w:r w:rsidRPr="00073FD0">
        <w:rPr>
          <w:b/>
          <w:sz w:val="24"/>
        </w:rPr>
        <w:t xml:space="preserve">– Dlaczego Izraelici musieli dużo pracować? </w:t>
      </w:r>
    </w:p>
    <w:p w:rsidR="00AC3E6E" w:rsidRDefault="00BF2971" w:rsidP="00073FD0">
      <w:pPr>
        <w:spacing w:line="360" w:lineRule="auto"/>
        <w:jc w:val="both"/>
        <w:rPr>
          <w:b/>
          <w:sz w:val="24"/>
        </w:rPr>
      </w:pPr>
      <w:r w:rsidRPr="00073FD0">
        <w:rPr>
          <w:b/>
          <w:sz w:val="24"/>
        </w:rPr>
        <w:t xml:space="preserve">– O co ludzie prosili swojego króla?  </w:t>
      </w:r>
    </w:p>
    <w:p w:rsidR="00AC3E6E" w:rsidRDefault="00BF2971" w:rsidP="00073FD0">
      <w:pPr>
        <w:spacing w:line="360" w:lineRule="auto"/>
        <w:jc w:val="both"/>
        <w:rPr>
          <w:b/>
          <w:sz w:val="24"/>
        </w:rPr>
      </w:pPr>
      <w:r w:rsidRPr="00073FD0">
        <w:rPr>
          <w:b/>
          <w:sz w:val="24"/>
        </w:rPr>
        <w:t>– Jaka była odpowiedź króla na prośby swoich poddanych?</w:t>
      </w:r>
    </w:p>
    <w:p w:rsidR="00E60D1C" w:rsidRDefault="00BF2971" w:rsidP="00E60D1C">
      <w:pPr>
        <w:jc w:val="both"/>
        <w:rPr>
          <w:b/>
          <w:sz w:val="24"/>
        </w:rPr>
      </w:pPr>
      <w:r w:rsidRPr="00073FD0">
        <w:rPr>
          <w:b/>
          <w:sz w:val="24"/>
        </w:rPr>
        <w:t xml:space="preserve"> – Dlaczego Bogu nie mogło podobać się postępowanie króla? </w:t>
      </w:r>
    </w:p>
    <w:p w:rsidR="00E60D1C" w:rsidRPr="00E60D1C" w:rsidRDefault="00E60D1C" w:rsidP="00E60D1C">
      <w:pPr>
        <w:jc w:val="both"/>
        <w:rPr>
          <w:b/>
          <w:sz w:val="32"/>
        </w:rPr>
      </w:pPr>
      <w:r w:rsidRPr="00E60D1C">
        <w:rPr>
          <w:b/>
          <w:sz w:val="28"/>
          <w:highlight w:val="yellow"/>
        </w:rPr>
        <w:t>Rozwiąż krzyżówkę ćw. 2 str</w:t>
      </w:r>
      <w:r>
        <w:rPr>
          <w:b/>
          <w:sz w:val="28"/>
          <w:highlight w:val="yellow"/>
        </w:rPr>
        <w:t>.</w:t>
      </w:r>
      <w:r w:rsidRPr="00E60D1C">
        <w:rPr>
          <w:b/>
          <w:sz w:val="28"/>
          <w:highlight w:val="yellow"/>
        </w:rPr>
        <w:t xml:space="preserve"> 50</w:t>
      </w:r>
    </w:p>
    <w:p w:rsidR="00E60D1C" w:rsidRDefault="00E60D1C" w:rsidP="00E60D1C">
      <w:pPr>
        <w:jc w:val="both"/>
        <w:rPr>
          <w:b/>
          <w:sz w:val="24"/>
        </w:rPr>
      </w:pPr>
    </w:p>
    <w:p w:rsidR="00AC3E6E" w:rsidRPr="00E60D1C" w:rsidRDefault="00E60D1C" w:rsidP="00073FD0">
      <w:pPr>
        <w:spacing w:line="360" w:lineRule="auto"/>
        <w:jc w:val="both"/>
        <w:rPr>
          <w:b/>
          <w:color w:val="0070C0"/>
          <w:sz w:val="28"/>
        </w:rPr>
      </w:pPr>
      <w:r w:rsidRPr="00E60D1C">
        <w:rPr>
          <w:b/>
          <w:color w:val="0070C0"/>
          <w:sz w:val="28"/>
        </w:rPr>
        <w:t>Zapamiętaj:</w:t>
      </w:r>
    </w:p>
    <w:p w:rsidR="00BF2971" w:rsidRDefault="00BF2971" w:rsidP="00E60D1C">
      <w:pPr>
        <w:spacing w:line="360" w:lineRule="auto"/>
        <w:jc w:val="both"/>
        <w:rPr>
          <w:b/>
          <w:color w:val="FF0000"/>
          <w:sz w:val="28"/>
        </w:rPr>
      </w:pPr>
      <w:r w:rsidRPr="00E60D1C">
        <w:rPr>
          <w:b/>
          <w:color w:val="FF0000"/>
          <w:sz w:val="28"/>
        </w:rPr>
        <w:t xml:space="preserve">Przyczyną podziału królestwa była niesprawiedliwość i wykorzystywanie pracy innych ludzi. </w:t>
      </w:r>
      <w:bookmarkStart w:id="0" w:name="_GoBack"/>
      <w:bookmarkEnd w:id="0"/>
    </w:p>
    <w:p w:rsidR="00E744DF" w:rsidRPr="00E744DF" w:rsidRDefault="00E744DF" w:rsidP="00E60D1C">
      <w:pPr>
        <w:spacing w:line="360" w:lineRule="auto"/>
        <w:jc w:val="both"/>
        <w:rPr>
          <w:b/>
          <w:sz w:val="24"/>
        </w:rPr>
      </w:pPr>
      <w:r w:rsidRPr="00E744DF">
        <w:rPr>
          <w:b/>
          <w:sz w:val="28"/>
        </w:rPr>
        <w:t>Bóg dziś mówi do nas, że:</w:t>
      </w:r>
    </w:p>
    <w:p w:rsidR="00BF2971" w:rsidRPr="00E60D1C" w:rsidRDefault="00BF2971" w:rsidP="00AC3E6E">
      <w:pPr>
        <w:jc w:val="both"/>
        <w:rPr>
          <w:b/>
          <w:sz w:val="28"/>
        </w:rPr>
      </w:pPr>
      <w:r w:rsidRPr="00E60D1C">
        <w:rPr>
          <w:b/>
          <w:color w:val="0070C0"/>
          <w:sz w:val="28"/>
        </w:rPr>
        <w:t>Konflikt i brak porozumienia prowadzą do podziałów</w:t>
      </w:r>
      <w:r w:rsidRPr="00E60D1C">
        <w:rPr>
          <w:b/>
          <w:sz w:val="28"/>
        </w:rPr>
        <w:t>, które utrudniają życie ludziom, a nawet prowadzą do nienawiści. Natomiast sprawiedliwe traktowanie bliskich osób przybliża nas do Boga.</w:t>
      </w:r>
    </w:p>
    <w:p w:rsidR="00BF2971" w:rsidRDefault="00BF2971" w:rsidP="00AC3E6E">
      <w:pPr>
        <w:jc w:val="both"/>
        <w:rPr>
          <w:b/>
          <w:sz w:val="24"/>
        </w:rPr>
      </w:pPr>
      <w:r w:rsidRPr="00AC3E6E">
        <w:rPr>
          <w:b/>
          <w:sz w:val="24"/>
        </w:rPr>
        <w:t xml:space="preserve">Szacunek </w:t>
      </w:r>
      <w:r w:rsidR="00E60D1C">
        <w:rPr>
          <w:b/>
          <w:sz w:val="24"/>
        </w:rPr>
        <w:t xml:space="preserve">jest </w:t>
      </w:r>
      <w:r w:rsidRPr="00AC3E6E">
        <w:rPr>
          <w:b/>
          <w:sz w:val="24"/>
        </w:rPr>
        <w:t xml:space="preserve">podstawą </w:t>
      </w:r>
      <w:r w:rsidR="00E60D1C">
        <w:rPr>
          <w:b/>
          <w:sz w:val="24"/>
        </w:rPr>
        <w:t>w relacjach międzyludzkich.</w:t>
      </w:r>
    </w:p>
    <w:p w:rsidR="00E60D1C" w:rsidRPr="00E60D1C" w:rsidRDefault="00E60D1C" w:rsidP="00AC3E6E">
      <w:pPr>
        <w:jc w:val="both"/>
        <w:rPr>
          <w:b/>
          <w:sz w:val="28"/>
        </w:rPr>
      </w:pPr>
      <w:r w:rsidRPr="00E60D1C">
        <w:rPr>
          <w:b/>
          <w:sz w:val="28"/>
          <w:highlight w:val="yellow"/>
        </w:rPr>
        <w:t>Kogo powinniśmy obdarzać szacunkiem? - ćw. 3, 4 i 5 str. 51</w:t>
      </w:r>
    </w:p>
    <w:p w:rsidR="00BF2971" w:rsidRPr="00AC3E6E" w:rsidRDefault="00BF2971" w:rsidP="00AC3E6E">
      <w:pPr>
        <w:jc w:val="both"/>
        <w:rPr>
          <w:b/>
          <w:sz w:val="24"/>
        </w:rPr>
      </w:pPr>
      <w:r w:rsidRPr="00E60D1C">
        <w:rPr>
          <w:b/>
          <w:color w:val="FF0000"/>
          <w:sz w:val="28"/>
        </w:rPr>
        <w:t xml:space="preserve">SZACUNEK </w:t>
      </w:r>
      <w:r w:rsidRPr="00AC3E6E">
        <w:rPr>
          <w:b/>
          <w:sz w:val="24"/>
        </w:rPr>
        <w:t xml:space="preserve">– </w:t>
      </w:r>
      <w:r w:rsidRPr="00E60D1C">
        <w:rPr>
          <w:b/>
          <w:color w:val="00B0F0"/>
          <w:sz w:val="28"/>
        </w:rPr>
        <w:t>każdemu człowiekowi należy okazywać szacunek, bo każdy człowiek został stworzony na obraz i podobieństwo Boga</w:t>
      </w:r>
      <w:r w:rsidRPr="00AC3E6E">
        <w:rPr>
          <w:b/>
          <w:sz w:val="24"/>
        </w:rPr>
        <w:t xml:space="preserve">. Okazując szacunek, stwarzamy szansę, że będziemy żyli z innymi w zgodzie. </w:t>
      </w:r>
      <w:r w:rsidRPr="00E60D1C">
        <w:rPr>
          <w:b/>
          <w:sz w:val="24"/>
          <w:highlight w:val="yellow"/>
        </w:rPr>
        <w:t>Tego chce od nas Bóg, dając nam Przykazanie Miłości.</w:t>
      </w:r>
    </w:p>
    <w:p w:rsidR="00073FD0" w:rsidRPr="00AC3E6E" w:rsidRDefault="00073FD0" w:rsidP="00AC3E6E">
      <w:pPr>
        <w:jc w:val="both"/>
        <w:rPr>
          <w:b/>
          <w:sz w:val="24"/>
        </w:rPr>
      </w:pPr>
    </w:p>
    <w:p w:rsidR="00BF2971" w:rsidRDefault="00BF2971"/>
    <w:p w:rsidR="00BF2971" w:rsidRDefault="00BF2971"/>
    <w:p w:rsidR="00BF2971" w:rsidRDefault="00BF2971"/>
    <w:p w:rsidR="00BF2971" w:rsidRDefault="00BF2971"/>
    <w:p w:rsidR="00BF2971" w:rsidRDefault="00BF2971"/>
    <w:sectPr w:rsidR="00BF29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F3C23"/>
    <w:multiLevelType w:val="hybridMultilevel"/>
    <w:tmpl w:val="B2AABA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971"/>
    <w:rsid w:val="00073FD0"/>
    <w:rsid w:val="00AC3E6E"/>
    <w:rsid w:val="00BF2971"/>
    <w:rsid w:val="00E60D1C"/>
    <w:rsid w:val="00E744DF"/>
    <w:rsid w:val="00F21A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0AE763-7C32-431E-91F2-660080E59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73F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363</Words>
  <Characters>2180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E_Niebała</dc:creator>
  <cp:keywords/>
  <dc:description/>
  <cp:lastModifiedBy>E_Niebała</cp:lastModifiedBy>
  <cp:revision>2</cp:revision>
  <dcterms:created xsi:type="dcterms:W3CDTF">2020-05-12T06:41:00Z</dcterms:created>
  <dcterms:modified xsi:type="dcterms:W3CDTF">2020-05-12T07:28:00Z</dcterms:modified>
</cp:coreProperties>
</file>