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12" w:rsidRPr="006A3412" w:rsidRDefault="006A3412" w:rsidP="006A3412">
      <w:pPr>
        <w:spacing w:after="0"/>
        <w:jc w:val="both"/>
        <w:rPr>
          <w:rFonts w:ascii="Times New Roman" w:eastAsia="TimesNewRoman" w:hAnsi="Times New Roman" w:cs="Times New Roman"/>
          <w:b/>
        </w:rPr>
      </w:pPr>
      <w:r w:rsidRPr="006A3412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Załącznik nr 1 do Regulaminu rekrutacji dzieci do </w:t>
      </w:r>
      <w:r w:rsidRPr="006A3412">
        <w:rPr>
          <w:rFonts w:ascii="Times New Roman" w:eastAsia="TimesNewRoman" w:hAnsi="Times New Roman" w:cs="Times New Roman"/>
          <w:b/>
        </w:rPr>
        <w:t>Oddziału Przedszkolnego przy Szkole Podstawowej im. Przyjaciół Lasu w Rychliku.</w:t>
      </w:r>
    </w:p>
    <w:p w:rsidR="006A3412" w:rsidRPr="006A3412" w:rsidRDefault="006A3412" w:rsidP="006A3412">
      <w:pPr>
        <w:spacing w:after="0" w:line="36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3412" w:rsidRPr="006A3412" w:rsidRDefault="006A3412" w:rsidP="006A34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A3412" w:rsidRPr="006A3412" w:rsidRDefault="006A3412" w:rsidP="006A3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A34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naboru dzieci do</w:t>
      </w:r>
      <w:r w:rsidR="00EE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przedszkola na rok szkolny 2020/2021</w:t>
      </w:r>
    </w:p>
    <w:p w:rsidR="006A3412" w:rsidRPr="006A3412" w:rsidRDefault="006A3412" w:rsidP="006A3412">
      <w:pPr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268"/>
        <w:gridCol w:w="2268"/>
      </w:tblGrid>
      <w:tr w:rsidR="006A3412" w:rsidRPr="006A3412" w:rsidTr="001109F4">
        <w:trPr>
          <w:trHeight w:val="948"/>
        </w:trPr>
        <w:tc>
          <w:tcPr>
            <w:tcW w:w="709" w:type="dxa"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268" w:type="dxa"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  <w:t>TERMIN W POSTĘPOWANIU REKRUTACYJNYM</w:t>
            </w:r>
          </w:p>
        </w:tc>
        <w:tc>
          <w:tcPr>
            <w:tcW w:w="2268" w:type="dxa"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  <w:t>TERMIN W POSTĘPOWANIU UZUPEŁNIAJĄCYM</w:t>
            </w:r>
          </w:p>
        </w:tc>
      </w:tr>
      <w:tr w:rsidR="006A3412" w:rsidRPr="006A3412" w:rsidTr="001109F4">
        <w:trPr>
          <w:trHeight w:val="1351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jc w:val="center"/>
              <w:rPr>
                <w:rFonts w:ascii="Times New Roman" w:eastAsia="Calibri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jc w:val="center"/>
              <w:rPr>
                <w:rFonts w:ascii="Times New Roman" w:eastAsia="Calibri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Calibri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Składanie przez rodziców deklaracji </w:t>
            </w:r>
            <w:r w:rsidRPr="006A341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o kontynuowaniu wychowania przedszkolnego w przedszkolu.</w:t>
            </w:r>
          </w:p>
        </w:tc>
        <w:tc>
          <w:tcPr>
            <w:tcW w:w="2268" w:type="dxa"/>
          </w:tcPr>
          <w:p w:rsidR="006A3412" w:rsidRPr="006A3412" w:rsidRDefault="006A3412" w:rsidP="006A3412">
            <w:pPr>
              <w:spacing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  <w:t>31.01.2021</w:t>
            </w:r>
            <w:r w:rsidR="006A3412" w:rsidRPr="006A3412"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  <w:t>-05.02.2021</w:t>
            </w:r>
            <w:r w:rsidR="006A3412" w:rsidRPr="006A3412">
              <w:rPr>
                <w:rFonts w:ascii="Times New Roman" w:eastAsia="Calibri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0"/>
                <w:szCs w:val="20"/>
                <w:lang w:eastAsia="pl-PL"/>
              </w:rPr>
              <w:t>-------------------</w:t>
            </w:r>
          </w:p>
        </w:tc>
      </w:tr>
      <w:tr w:rsidR="006A3412" w:rsidRPr="006A3412" w:rsidTr="001109F4">
        <w:trPr>
          <w:trHeight w:val="1513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t xml:space="preserve">Złożenie wniosku o przyjęcie do przedszkola lub innej formy wychowania przedszkolnego wraz </w:t>
            </w: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br/>
              <w:t>z dokumentami potwierdzającymi spełnianie przez kandydata warunków lub kryteriów branych pod uwagę w postępowaniu rekrutacyjnym.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08.02.2021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                      </w:t>
            </w: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  -08.03.2021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03.04.2021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    </w:t>
            </w: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                    -12.06.2021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A3412" w:rsidRPr="006A3412" w:rsidTr="001109F4">
        <w:trPr>
          <w:trHeight w:val="2310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t xml:space="preserve">Weryfikacja przez komisję rekrutacyjną wniosków o przyjęcie do przedszkola lub innej formy wychowania przedszkolnego </w:t>
            </w: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br/>
              <w:t>i dokumentów potwierdzających spełnianie przez kandydata warunków lub kryteriów branych pod uwagę w postępowaniu rekrutacyjnym, w tym dokonanie przez przewodniczącego komisji rekrutacyjnej czynności, o których mowa w art. 150 ust. 7 ustawy Prawo oświatowe.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12" w:rsidRPr="006A3412" w:rsidRDefault="006C2239" w:rsidP="00444A26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09.03.2021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        </w:t>
            </w:r>
            <w:r w:rsidR="00EE4B95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                    -14.03.2021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12" w:rsidRPr="006A3412" w:rsidRDefault="006C2239" w:rsidP="00444A26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13.06.2021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         </w:t>
            </w: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                    -16.06.2021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A3412" w:rsidRPr="006A3412" w:rsidTr="001109F4">
        <w:trPr>
          <w:trHeight w:val="986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18.03.2021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18.06.2021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A3412" w:rsidRPr="006A3412" w:rsidTr="001109F4">
        <w:trPr>
          <w:trHeight w:val="1151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18.03.2021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18.06.2021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A3412" w:rsidRPr="006A3412" w:rsidTr="001109F4">
        <w:trPr>
          <w:trHeight w:val="1125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29.03.2021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22.06.2021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A3412" w:rsidRPr="006A3412" w:rsidTr="001109F4">
        <w:trPr>
          <w:trHeight w:val="188"/>
        </w:trPr>
        <w:tc>
          <w:tcPr>
            <w:tcW w:w="709" w:type="dxa"/>
            <w:noWrap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1" w:type="dxa"/>
          </w:tcPr>
          <w:p w:rsidR="006A3412" w:rsidRPr="006A3412" w:rsidRDefault="006A3412" w:rsidP="006A341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Składanie wniosków do  komisji rekrutacyjnej </w:t>
            </w:r>
            <w:r w:rsidRPr="006A3412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o uzasadnienie odmowy przyjęcia.</w:t>
            </w:r>
          </w:p>
          <w:p w:rsidR="006A3412" w:rsidRPr="006A3412" w:rsidRDefault="006A3412" w:rsidP="006A3412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19.03.2021</w:t>
            </w:r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6A3412" w:rsidRPr="006A3412" w:rsidRDefault="006C2239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>-25.03.2021</w:t>
            </w:r>
            <w:bookmarkStart w:id="0" w:name="_GoBack"/>
            <w:bookmarkEnd w:id="0"/>
            <w:r w:rsidR="006A3412" w:rsidRPr="006A3412">
              <w:rPr>
                <w:rFonts w:ascii="Times New Roman" w:eastAsia="Times New Roman" w:hAnsi="Times New Roman" w:cs="Mangal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</w:tcPr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</w:p>
          <w:p w:rsidR="006A3412" w:rsidRPr="006A3412" w:rsidRDefault="006A3412" w:rsidP="006A341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</w:pPr>
            <w:r w:rsidRPr="006A3412">
              <w:rPr>
                <w:rFonts w:ascii="Times New Roman" w:eastAsia="Times New Roman" w:hAnsi="Times New Roman" w:cs="Mangal"/>
                <w:color w:val="000000"/>
                <w:sz w:val="24"/>
                <w:szCs w:val="24"/>
                <w:lang w:eastAsia="pl-PL"/>
              </w:rPr>
              <w:t>-------------------</w:t>
            </w:r>
          </w:p>
        </w:tc>
      </w:tr>
    </w:tbl>
    <w:p w:rsidR="006A3412" w:rsidRPr="006A3412" w:rsidRDefault="006A3412" w:rsidP="006A3412">
      <w:pPr>
        <w:spacing w:after="0" w:line="240" w:lineRule="auto"/>
        <w:jc w:val="right"/>
        <w:rPr>
          <w:rFonts w:ascii="Times New Roman" w:eastAsia="Times New Roman" w:hAnsi="Times New Roman" w:cs="Mangal"/>
          <w:b/>
          <w:bCs/>
          <w:iCs/>
          <w:sz w:val="20"/>
          <w:szCs w:val="20"/>
          <w:lang w:eastAsia="pl-PL"/>
        </w:rPr>
      </w:pPr>
    </w:p>
    <w:p w:rsidR="00E926B0" w:rsidRDefault="00E926B0"/>
    <w:sectPr w:rsidR="00E9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12"/>
    <w:rsid w:val="00444A26"/>
    <w:rsid w:val="006A3412"/>
    <w:rsid w:val="006C2239"/>
    <w:rsid w:val="00E926B0"/>
    <w:rsid w:val="00E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0EE0"/>
  <w15:docId w15:val="{259F6473-B574-4657-B8FD-8D0A17D3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Elżbieta Sicińska</cp:lastModifiedBy>
  <cp:revision>4</cp:revision>
  <dcterms:created xsi:type="dcterms:W3CDTF">2020-01-30T12:54:00Z</dcterms:created>
  <dcterms:modified xsi:type="dcterms:W3CDTF">2021-02-03T19:17:00Z</dcterms:modified>
</cp:coreProperties>
</file>