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2D" w:rsidRDefault="001E29D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SZKOŁA PODSTAWOWA IM. KARDYNAŁA STEFANA WYSZYŃSKIEGO W NASUTOWIE</w:t>
      </w:r>
    </w:p>
    <w:p w:rsidR="006B032D" w:rsidRDefault="001E29D8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</w:rPr>
        <w:t>Nasutów 209A, 21-025 Niemce,  tel./</w:t>
      </w:r>
      <w:proofErr w:type="spellStart"/>
      <w:r>
        <w:rPr>
          <w:b/>
          <w:i/>
          <w:color w:val="000000"/>
        </w:rPr>
        <w:t>fax</w:t>
      </w:r>
      <w:proofErr w:type="spellEnd"/>
      <w:r>
        <w:rPr>
          <w:b/>
          <w:i/>
          <w:color w:val="000000"/>
        </w:rPr>
        <w:t xml:space="preserve">: (81) 756 - 64 – 75, e-mail: </w:t>
      </w:r>
      <w:hyperlink r:id="rId6">
        <w:r>
          <w:rPr>
            <w:b/>
            <w:i/>
            <w:color w:val="1155CC"/>
            <w:u w:val="single"/>
          </w:rPr>
          <w:t>nasutowszkola@interia.pl</w:t>
        </w:r>
      </w:hyperlink>
      <w:r>
        <w:rPr>
          <w:b/>
          <w:i/>
          <w:color w:val="000000"/>
        </w:rPr>
        <w:t xml:space="preserve">,    </w:t>
      </w:r>
      <w:hyperlink r:id="rId7">
        <w:r>
          <w:rPr>
            <w:b/>
            <w:i/>
            <w:color w:val="1155CC"/>
            <w:u w:val="single"/>
          </w:rPr>
          <w:t>www.nasutowszkola.edupage.org</w:t>
        </w:r>
      </w:hyperlink>
      <w:r>
        <w:rPr>
          <w:b/>
          <w:i/>
          <w:color w:val="000000"/>
        </w:rPr>
        <w:t>  </w:t>
      </w:r>
    </w:p>
    <w:p w:rsidR="006B032D" w:rsidRDefault="006B03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32D" w:rsidRDefault="001E29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KLASA V</w:t>
      </w:r>
    </w:p>
    <w:p w:rsidR="006B032D" w:rsidRDefault="001E29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Plan pracy nauczania zdalnego </w:t>
      </w:r>
      <w:r>
        <w:rPr>
          <w:b/>
          <w:color w:val="FF0000"/>
          <w:sz w:val="28"/>
          <w:szCs w:val="28"/>
        </w:rPr>
        <w:t>w dniu 24 marca 2020 roku - WTOREK</w:t>
      </w:r>
      <w:r>
        <w:rPr>
          <w:b/>
          <w:color w:val="FF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w II półroczu r. szk. 2019/2020 r. zgodny z tygodniowym planem dydaktyczno  - wychowawczym szkoły.</w:t>
      </w:r>
    </w:p>
    <w:p w:rsidR="006B032D" w:rsidRDefault="006B03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3937" w:type="dxa"/>
        <w:tblInd w:w="0" w:type="dxa"/>
        <w:tblLayout w:type="fixed"/>
        <w:tblLook w:val="0000"/>
      </w:tblPr>
      <w:tblGrid>
        <w:gridCol w:w="1008"/>
        <w:gridCol w:w="1388"/>
        <w:gridCol w:w="1206"/>
        <w:gridCol w:w="7005"/>
        <w:gridCol w:w="2070"/>
        <w:gridCol w:w="1260"/>
      </w:tblGrid>
      <w:tr w:rsidR="006B03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Nr lekcji wg planu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Temat zajęć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2D" w:rsidRDefault="001E29D8">
            <w:pPr>
              <w:pStyle w:val="normal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Przebieg zajęć: cel, zakres treści, zadania do wykonania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32D" w:rsidRDefault="001E29D8">
            <w:pPr>
              <w:pStyle w:val="normal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Środki dydaktyczne, pomoce do wykorzystania, adresy stron, portali, ćwiczenia interaktywne, linki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Nauczyciel nadzorujący</w:t>
            </w:r>
          </w:p>
        </w:tc>
      </w:tr>
      <w:tr w:rsidR="006B03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Życie w państwie pierwszych Piastów - utrwalenie wiadomości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2D" w:rsidRDefault="001E29D8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Dopisz nr lekcji do poprzedniego tematu w zeszycie.</w:t>
            </w:r>
          </w:p>
          <w:p w:rsidR="006B032D" w:rsidRDefault="001E29D8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Przypomnij sobie  legendę o powstaniu państwa polskiego (Lech, Czech i Rus) oglądając filmik pod poniższym linkiem</w:t>
            </w:r>
          </w:p>
          <w:p w:rsidR="006B032D" w:rsidRDefault="006B03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8">
              <w:r w:rsidR="001E29D8">
                <w:rPr>
                  <w:color w:val="1155CC"/>
                  <w:u w:val="single"/>
                </w:rPr>
                <w:t>https://www.youtube.com/watch?v=MrXIw4fAvTQ</w:t>
              </w:r>
            </w:hyperlink>
            <w:r w:rsidR="001E29D8">
              <w:t xml:space="preserve"> </w:t>
            </w:r>
          </w:p>
          <w:p w:rsidR="006B032D" w:rsidRDefault="001E29D8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Zrób ilustrację w zeszycie do </w:t>
            </w:r>
            <w:proofErr w:type="spellStart"/>
            <w:r>
              <w:t>w.w</w:t>
            </w:r>
            <w:proofErr w:type="spellEnd"/>
            <w:r>
              <w:t>. legendy.</w:t>
            </w:r>
          </w:p>
          <w:p w:rsidR="006B032D" w:rsidRDefault="006B03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podręcznik</w:t>
            </w:r>
          </w:p>
          <w:p w:rsidR="006B032D" w:rsidRDefault="006B03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B032D" w:rsidRDefault="006B03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9">
              <w:r w:rsidR="001E29D8">
                <w:rPr>
                  <w:color w:val="1155CC"/>
                  <w:u w:val="single"/>
                </w:rPr>
                <w:t>https://www.youtube.com/watch?v=MrXIw4fAvTQ</w:t>
              </w:r>
            </w:hyperlink>
            <w:r w:rsidR="001E29D8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Agnieszka Wilk</w:t>
            </w:r>
          </w:p>
        </w:tc>
      </w:tr>
      <w:tr w:rsidR="006B03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Wszystko co wiem o trójkącie - zadania utrwalające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1.Przypomnij jak wygląda trójkąt oraz jakie posiada właściwości.</w:t>
            </w:r>
          </w:p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 Narysuj w zeszycie trzy  dowolne trójkąty i podaj wzór na pole trójkąta</w:t>
            </w:r>
          </w:p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3.Wykonaj zadania sprawdzające-  dotyczące trójkątów  </w:t>
            </w:r>
            <w:hyperlink r:id="rId10">
              <w:r>
                <w:rPr>
                  <w:color w:val="1155CC"/>
                  <w:u w:val="single"/>
                </w:rPr>
                <w:t>https://szaloneliczby.pl/oblicz-pole-trojkata/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6B03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1">
              <w:r w:rsidR="001E29D8">
                <w:rPr>
                  <w:color w:val="1155CC"/>
                  <w:u w:val="single"/>
                </w:rPr>
                <w:t>https://szaloneliczby.pl/oblicz-pole-trojkata/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Irena Kostrzewa</w:t>
            </w:r>
          </w:p>
        </w:tc>
      </w:tr>
      <w:tr w:rsidR="006B03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PLASTYKA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Kompozycja otwarta i zamknięta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 ramach utrwalenia wykonaj pracę plastyczną o tematyce wiosennej w kompozycji zamkniętej dowolną techniką plastyczną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Podręcznik dla </w:t>
            </w:r>
            <w:proofErr w:type="spellStart"/>
            <w:r>
              <w:t>kl</w:t>
            </w:r>
            <w:proofErr w:type="spellEnd"/>
            <w:r>
              <w:t xml:space="preserve"> 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Aneta Kotowska </w:t>
            </w:r>
          </w:p>
        </w:tc>
      </w:tr>
      <w:tr w:rsidR="006B03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Flaga,hymn</w:t>
            </w:r>
            <w:proofErr w:type="spellEnd"/>
            <w:r>
              <w:t>, godło w poezji.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Ułóż i napisz krótki wiersz, którego tematem będą symbole narodowe.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6B03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Lidia </w:t>
            </w:r>
            <w:proofErr w:type="spellStart"/>
            <w:r>
              <w:t>Szuberska</w:t>
            </w:r>
            <w:proofErr w:type="spellEnd"/>
          </w:p>
        </w:tc>
      </w:tr>
      <w:tr w:rsidR="006B03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Co zrobić by nie śmiecić?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2D" w:rsidRDefault="001E29D8">
            <w:pPr>
              <w:pStyle w:val="normal"/>
              <w:spacing w:before="240" w:after="240"/>
            </w:pPr>
            <w:r>
              <w:t>Proszę zapoznać się z tym krótkim tematem.</w:t>
            </w:r>
          </w:p>
          <w:p w:rsidR="006B032D" w:rsidRDefault="006B032D">
            <w:pPr>
              <w:pStyle w:val="normal"/>
              <w:spacing w:before="240" w:after="240"/>
            </w:pPr>
            <w:hyperlink r:id="rId12">
              <w:r w:rsidR="001E29D8">
                <w:rPr>
                  <w:color w:val="1155CC"/>
                  <w:u w:val="single"/>
                </w:rPr>
                <w:t>https://epodreczniki.pl/a/co-zrobic-by-nie-smiecic/DZ0q9E8fU</w:t>
              </w:r>
            </w:hyperlink>
          </w:p>
          <w:p w:rsidR="006B032D" w:rsidRDefault="001E29D8">
            <w:pPr>
              <w:pStyle w:val="normal"/>
              <w:spacing w:before="240" w:after="240"/>
            </w:pPr>
            <w:r>
              <w:t>Otworzyć przesłany plik z listem do Was, przeczytać, obejrzeć zdjęcia i wykonać instrukcje zawarte w liście.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6B032D">
            <w:pPr>
              <w:pStyle w:val="normal"/>
              <w:spacing w:before="240" w:after="240"/>
              <w:rPr>
                <w:color w:val="000000"/>
              </w:rPr>
            </w:pPr>
            <w:hyperlink r:id="rId13">
              <w:r w:rsidR="001E29D8">
                <w:rPr>
                  <w:color w:val="1155CC"/>
                  <w:u w:val="single"/>
                </w:rPr>
                <w:t>https://</w:t>
              </w:r>
              <w:r w:rsidR="001E29D8">
                <w:rPr>
                  <w:color w:val="1155CC"/>
                  <w:u w:val="single"/>
                </w:rPr>
                <w:t>epodreczniki.pl/a/co-zrobic-by-nie-</w:t>
              </w:r>
              <w:r w:rsidR="001E29D8">
                <w:rPr>
                  <w:color w:val="1155CC"/>
                  <w:u w:val="single"/>
                </w:rPr>
                <w:lastRenderedPageBreak/>
                <w:t>smiecic/DZ0q9E8fU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2D" w:rsidRDefault="001E29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lastRenderedPageBreak/>
              <w:t>Grżyna</w:t>
            </w:r>
            <w:proofErr w:type="spellEnd"/>
            <w:r>
              <w:t xml:space="preserve"> Łukasik - Okoń</w:t>
            </w:r>
          </w:p>
        </w:tc>
      </w:tr>
    </w:tbl>
    <w:p w:rsidR="006B032D" w:rsidRDefault="006B03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B032D" w:rsidRDefault="001E29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ind w:hanging="720"/>
        <w:jc w:val="both"/>
        <w:rPr>
          <w:color w:val="000000"/>
        </w:rPr>
      </w:pPr>
      <w:r>
        <w:rPr>
          <w:i/>
          <w:color w:val="000000"/>
        </w:rPr>
        <w:t xml:space="preserve">Nauczanie zdalne wprowadzono czasowo w okresie zawieszenia zajęć w związku z dynamicznie rozwijającą się niebezpieczną sytuacją związaną z </w:t>
      </w:r>
      <w:proofErr w:type="spellStart"/>
      <w:r>
        <w:rPr>
          <w:i/>
          <w:color w:val="000000"/>
        </w:rPr>
        <w:t>koronawirusem</w:t>
      </w:r>
      <w:proofErr w:type="spellEnd"/>
      <w:r>
        <w:rPr>
          <w:i/>
          <w:color w:val="000000"/>
        </w:rPr>
        <w:t xml:space="preserve"> (COVID-19) </w:t>
      </w:r>
      <w:r>
        <w:rPr>
          <w:i/>
          <w:color w:val="000000"/>
        </w:rPr>
        <w:br/>
      </w:r>
      <w:r>
        <w:rPr>
          <w:i/>
          <w:color w:val="000000"/>
        </w:rPr>
        <w:t xml:space="preserve">i możliwymi kontaktami z zakażonymi osobami, za zgodą organu prowadzącego oraz zgodnie z komunikatem Ministra Edukacji Narodowej z dnia 11 marca 2020 roku </w:t>
      </w:r>
      <w:proofErr w:type="spellStart"/>
      <w:r>
        <w:rPr>
          <w:i/>
          <w:color w:val="000000"/>
        </w:rPr>
        <w:t>ws</w:t>
      </w:r>
      <w:proofErr w:type="spellEnd"/>
      <w:r>
        <w:rPr>
          <w:i/>
          <w:color w:val="000000"/>
        </w:rPr>
        <w:t>. czasowego ograniczenia funkcjonowania jednostek systemu oświaty, od dnia 16 marca do dnia 25 marc</w:t>
      </w:r>
      <w:r>
        <w:rPr>
          <w:i/>
          <w:color w:val="000000"/>
        </w:rPr>
        <w:t>a 2020r., w wyniku których nie będą odbywały się w szkołach i przedszkolach zajęcia dydaktyczno-wychowawcze i opiekuńcze.</w:t>
      </w:r>
    </w:p>
    <w:sectPr w:rsidR="006B032D" w:rsidSect="006B032D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85"/>
    <w:multiLevelType w:val="multilevel"/>
    <w:tmpl w:val="5BCE7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A950EC"/>
    <w:multiLevelType w:val="multilevel"/>
    <w:tmpl w:val="7CEA9610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4F2159"/>
    <w:multiLevelType w:val="multilevel"/>
    <w:tmpl w:val="31A4B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336212F"/>
    <w:multiLevelType w:val="multilevel"/>
    <w:tmpl w:val="71263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A7653F2"/>
    <w:multiLevelType w:val="multilevel"/>
    <w:tmpl w:val="4A668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EEA34DD"/>
    <w:multiLevelType w:val="multilevel"/>
    <w:tmpl w:val="89AE62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1613A0B"/>
    <w:multiLevelType w:val="multilevel"/>
    <w:tmpl w:val="F99C5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22E67FE"/>
    <w:multiLevelType w:val="multilevel"/>
    <w:tmpl w:val="7F4043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A3B41FD"/>
    <w:multiLevelType w:val="multilevel"/>
    <w:tmpl w:val="9780B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38413D3"/>
    <w:multiLevelType w:val="multilevel"/>
    <w:tmpl w:val="CE425B4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4107748"/>
    <w:multiLevelType w:val="multilevel"/>
    <w:tmpl w:val="B93E382E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D7D3731"/>
    <w:multiLevelType w:val="multilevel"/>
    <w:tmpl w:val="04FCA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3D8099E"/>
    <w:multiLevelType w:val="multilevel"/>
    <w:tmpl w:val="34809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53412A7"/>
    <w:multiLevelType w:val="multilevel"/>
    <w:tmpl w:val="8C5C0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A002D53"/>
    <w:multiLevelType w:val="multilevel"/>
    <w:tmpl w:val="F1AA9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5F2B95"/>
    <w:multiLevelType w:val="multilevel"/>
    <w:tmpl w:val="7B8ADFFE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E885934"/>
    <w:multiLevelType w:val="multilevel"/>
    <w:tmpl w:val="E0500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1A828B3"/>
    <w:multiLevelType w:val="multilevel"/>
    <w:tmpl w:val="1F9E4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8321F26"/>
    <w:multiLevelType w:val="multilevel"/>
    <w:tmpl w:val="7E527BE2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1B1B1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B141C7C"/>
    <w:multiLevelType w:val="multilevel"/>
    <w:tmpl w:val="0C382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E185763"/>
    <w:multiLevelType w:val="multilevel"/>
    <w:tmpl w:val="6854C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37645B0"/>
    <w:multiLevelType w:val="multilevel"/>
    <w:tmpl w:val="53123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70D08AB"/>
    <w:multiLevelType w:val="multilevel"/>
    <w:tmpl w:val="93ACB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B263689"/>
    <w:multiLevelType w:val="multilevel"/>
    <w:tmpl w:val="BAAE22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5"/>
  </w:num>
  <w:num w:numId="5">
    <w:abstractNumId w:val="22"/>
  </w:num>
  <w:num w:numId="6">
    <w:abstractNumId w:val="10"/>
  </w:num>
  <w:num w:numId="7">
    <w:abstractNumId w:val="14"/>
  </w:num>
  <w:num w:numId="8">
    <w:abstractNumId w:val="2"/>
  </w:num>
  <w:num w:numId="9">
    <w:abstractNumId w:val="21"/>
  </w:num>
  <w:num w:numId="10">
    <w:abstractNumId w:val="11"/>
  </w:num>
  <w:num w:numId="11">
    <w:abstractNumId w:val="4"/>
  </w:num>
  <w:num w:numId="12">
    <w:abstractNumId w:val="23"/>
  </w:num>
  <w:num w:numId="13">
    <w:abstractNumId w:val="1"/>
  </w:num>
  <w:num w:numId="14">
    <w:abstractNumId w:val="12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7"/>
  </w:num>
  <w:num w:numId="20">
    <w:abstractNumId w:val="17"/>
  </w:num>
  <w:num w:numId="21">
    <w:abstractNumId w:val="3"/>
  </w:num>
  <w:num w:numId="22">
    <w:abstractNumId w:val="15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B032D"/>
    <w:rsid w:val="001E29D8"/>
    <w:rsid w:val="006B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6B032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6B03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B03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B03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B03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B03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B032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B032D"/>
  </w:style>
  <w:style w:type="table" w:customStyle="1" w:styleId="TableNormal">
    <w:name w:val="Table Normal"/>
    <w:rsid w:val="006B0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B032D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autoRedefine/>
    <w:hidden/>
    <w:qFormat/>
    <w:rsid w:val="006B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autoRedefine/>
    <w:hidden/>
    <w:qFormat/>
    <w:rsid w:val="006B032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6B03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03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B03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6B03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B03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6B03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6B03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6B03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6B032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XIw4fAvTQ" TargetMode="External"/><Relationship Id="rId13" Type="http://schemas.openxmlformats.org/officeDocument/2006/relationships/hyperlink" Target="https://epodreczniki.pl/a/co-zrobic-by-nie-smiecic/DZ0q9E8f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sutowszkola.edupage.org/" TargetMode="External"/><Relationship Id="rId12" Type="http://schemas.openxmlformats.org/officeDocument/2006/relationships/hyperlink" Target="https://epodreczniki.pl/a/co-zrobic-by-nie-smiecic/DZ0q9E8f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utowszkola@interia.pl" TargetMode="External"/><Relationship Id="rId11" Type="http://schemas.openxmlformats.org/officeDocument/2006/relationships/hyperlink" Target="https://szaloneliczby.pl/oblicz-pole-trojka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zaloneliczby.pl/oblicz-pole-trojk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rXIw4fAvT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51oNO0VUFvELNgMNfhcI0aA76A==">AMUW2mVLI/+bNExo9jGoOtzKkKEhgr3S3NRmSKHiqqfXBAWCPZFy4Qdt1NVz//OGYkA/F9VL/iDGy7fYWaA+8meOL4FurT99cFqPB+ZHcmFLHC1qaZ2UyFI=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</dc:creator>
  <cp:lastModifiedBy>AcerPC</cp:lastModifiedBy>
  <cp:revision>2</cp:revision>
  <dcterms:created xsi:type="dcterms:W3CDTF">2020-03-24T00:20:00Z</dcterms:created>
  <dcterms:modified xsi:type="dcterms:W3CDTF">2020-03-24T00:20:00Z</dcterms:modified>
</cp:coreProperties>
</file>