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WIEDZA=INFORMACJE + UMIEJĘTNOŚĆ PRAKTYCZNEGO WYKORZYSTANIA </w:t>
      </w:r>
    </w:p>
    <w:p w:rsidR="00000000" w:rsidDel="00000000" w:rsidP="00000000" w:rsidRDefault="00000000" w:rsidRPr="00000000" w14:paraId="00000002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Spróbuj opisać siebie dzisiaj i siebie w przyszłości. Skorzystaj z podanych przykładów.</w:t>
      </w:r>
    </w:p>
    <w:p w:rsidR="00000000" w:rsidDel="00000000" w:rsidP="00000000" w:rsidRDefault="00000000" w:rsidRPr="00000000" w14:paraId="00000004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ZAPAMIĘTAJ : </w:t>
      </w:r>
      <w:r w:rsidDel="00000000" w:rsidR="00000000" w:rsidRPr="00000000">
        <w:rPr>
          <w:b w:val="1"/>
          <w:sz w:val="28"/>
          <w:szCs w:val="28"/>
          <w:rtl w:val="0"/>
        </w:rPr>
        <w:t xml:space="preserve">Zatrudniani jesteśmy ze względu na umiejętności twarde a zwalniani ze względu na umiejętności miękkie.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 DZIŚ:</w:t>
      </w:r>
    </w:p>
    <w:p w:rsidR="00000000" w:rsidDel="00000000" w:rsidP="00000000" w:rsidRDefault="00000000" w:rsidRPr="00000000" w14:paraId="00000009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UMIEJĘTNOŚCI TWARDE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D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UMIEJĘTNOŚCI MIĘKKIE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UMIEJĘTNOŚCI INTERPERSONALNE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7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 W PRZYSZŁOŚCI:</w:t>
      </w:r>
    </w:p>
    <w:p w:rsidR="00000000" w:rsidDel="00000000" w:rsidP="00000000" w:rsidRDefault="00000000" w:rsidRPr="00000000" w14:paraId="00000018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UMIEJĘTNOŚCI TWARDE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C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UMIEJĘTNOŚCI MIĘKKIE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2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UMIEJĘTNOŚCI INTERPERSONALNE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25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Umiejętności twarde</w:t>
      </w:r>
      <w:r w:rsidDel="00000000" w:rsidR="00000000" w:rsidRPr="00000000">
        <w:rPr>
          <w:sz w:val="28"/>
          <w:szCs w:val="28"/>
          <w:rtl w:val="0"/>
        </w:rPr>
        <w:t xml:space="preserve"> to kompetencje specjalistyczne, wiedza merytoryczna z określonej dziedziny lub branży, a także wszelkie umiejętności praktyczne. Łatwo je ocenić i zweryfikować. Do umiejętności twardych zalicza się np. znajomość języka angielskiego, obsługa programu Excel lub prawo jazdy kat. B.</w:t>
      </w:r>
    </w:p>
    <w:p w:rsidR="00000000" w:rsidDel="00000000" w:rsidP="00000000" w:rsidRDefault="00000000" w:rsidRPr="00000000" w14:paraId="00000029">
      <w:pPr>
        <w:spacing w:after="80" w:before="2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Przykłady umiejętności twardych: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znajomość języka angielskiego (poziom B2/C1)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prawo jazdy kat. B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obsługa komputera i urządzeń biurowych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znajomość pakietu MS Office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prowadzenie profili w social media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znajomość branży finansowej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obróbka graficzna zdjęć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ukończony kurs rysunku technicznego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przygotowywanie raportów finansowych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48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znajomość zasad SEO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Umiejętności miękkie</w:t>
      </w:r>
      <w:r w:rsidDel="00000000" w:rsidR="00000000" w:rsidRPr="00000000">
        <w:rPr>
          <w:sz w:val="28"/>
          <w:szCs w:val="28"/>
          <w:rtl w:val="0"/>
        </w:rPr>
        <w:t xml:space="preserve"> to z kolei dużo trudniejsze do zmierzenia zdolności związane z osobowością człowieka. Często dzieli się je na kompetencje osobiste (np. radzenie sobie ze stresem, zarządzanie swoim czasem, inteligencja emocjonalna) oraz umiejętności interpersonalne (np. zdolność perswazji, motywowania innych, pracy zespołowej).</w:t>
      </w:r>
    </w:p>
    <w:p w:rsidR="00000000" w:rsidDel="00000000" w:rsidP="00000000" w:rsidRDefault="00000000" w:rsidRPr="00000000" w14:paraId="00000036">
      <w:pPr>
        <w:spacing w:after="80" w:before="2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Przykłady umiejętności miękkich: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radzenie sobie ze stresem i presją czasu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organizacja pracy i zarządzanie własnym czasem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inteligencja emocjonalna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asertywność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kreatywność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logiczne i analityczne myślenie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wysoka kultura osobista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chęć rozwoju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radzenie sobie z krytyką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skupienie na celu i nastawienie na realizację zadań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przystosowywanie się do zmieniającego się środowiska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słowność, niezawodność i uczciwość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pozytywne nastawienie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zdolności przywódcze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otwartość na nowe rozwiązania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48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zaangażowanie</w:t>
      </w:r>
    </w:p>
    <w:p w:rsidR="00000000" w:rsidDel="00000000" w:rsidP="00000000" w:rsidRDefault="00000000" w:rsidRPr="00000000" w14:paraId="00000047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Umiejętności interpersonalne</w:t>
      </w:r>
      <w:r w:rsidDel="00000000" w:rsidR="00000000" w:rsidRPr="00000000">
        <w:rPr>
          <w:sz w:val="28"/>
          <w:szCs w:val="28"/>
          <w:rtl w:val="0"/>
        </w:rPr>
        <w:t xml:space="preserve"> zaliczają się do grupy kompetencji miękkich i często są określane jako „umiejętności społeczne”, czyli takie, które wykorzystujemy w relacjach innymi ludźmi. Są one przydatne m.in. do nawiązywania i podtrzymywania relacji czy też osiągania oczekiwanych rezultatów w kontaktach z innymi osobami. Do umiejętności interpersonalnych zaliczają się np. kompetencje negocjacyjne, rozwiązywanie konfliktów, wywieranie wpływu czy też praca zespołowa.</w:t>
      </w:r>
    </w:p>
    <w:p w:rsidR="00000000" w:rsidDel="00000000" w:rsidP="00000000" w:rsidRDefault="00000000" w:rsidRPr="00000000" w14:paraId="00000048">
      <w:pPr>
        <w:spacing w:after="80" w:before="2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Przykłady umiejętności interpersonalnych: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motywowanie innych do pracy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praca w zespole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nawiązywanie kontaktu z innymi ludźmi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rozwiązywanie konfliktów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autoprezentacja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wywieranie wpływu na innych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zdolności negocjacyjne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podtrzymywanie pozytywnych relacji z ludźmi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formułowanie zrozumiałych wypowiedzi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after="48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adaptacja społeczna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